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BC7B" w14:textId="77777777" w:rsidR="005171B7" w:rsidRDefault="00836576" w:rsidP="005171B7">
      <w:pPr>
        <w:spacing w:before="100" w:beforeAutospacing="1" w:after="100" w:afterAutospacing="1"/>
        <w:jc w:val="center"/>
        <w:rPr>
          <w:rFonts w:asciiTheme="minorHAnsi" w:hAnsiTheme="minorHAnsi" w:cstheme="minorHAnsi"/>
          <w:b/>
          <w:sz w:val="28"/>
          <w:szCs w:val="28"/>
        </w:rPr>
      </w:pPr>
      <w:r>
        <w:rPr>
          <w:rFonts w:asciiTheme="minorHAnsi" w:hAnsiTheme="minorHAnsi" w:cstheme="minorHAnsi"/>
          <w:b/>
          <w:noProof/>
          <w:sz w:val="28"/>
          <w:szCs w:val="28"/>
          <w:lang w:eastAsia="es-CL"/>
        </w:rPr>
        <w:drawing>
          <wp:inline distT="0" distB="0" distL="0" distR="0" wp14:anchorId="068C3AC8" wp14:editId="3B52764F">
            <wp:extent cx="609600" cy="760918"/>
            <wp:effectExtent l="76200" t="19050" r="76200" b="1155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22" cy="762817"/>
                    </a:xfrm>
                    <a:prstGeom prst="rect">
                      <a:avLst/>
                    </a:prstGeom>
                    <a:noFill/>
                    <a:ln>
                      <a:noFill/>
                    </a:ln>
                    <a:effectLst>
                      <a:outerShdw blurRad="50800" dist="50800" dir="5400000" sx="103000" sy="103000" algn="ctr" rotWithShape="0">
                        <a:schemeClr val="bg1"/>
                      </a:outerShdw>
                    </a:effectLst>
                  </pic:spPr>
                </pic:pic>
              </a:graphicData>
            </a:graphic>
          </wp:inline>
        </w:drawing>
      </w:r>
      <w:r w:rsidR="005171B7" w:rsidRPr="005171B7">
        <w:rPr>
          <w:rFonts w:asciiTheme="minorHAnsi" w:hAnsiTheme="minorHAnsi" w:cstheme="minorHAnsi"/>
          <w:b/>
          <w:sz w:val="28"/>
          <w:szCs w:val="28"/>
        </w:rPr>
        <w:t xml:space="preserve"> </w:t>
      </w:r>
      <w:r w:rsidR="005171B7" w:rsidRPr="00EA0504">
        <w:rPr>
          <w:rFonts w:asciiTheme="minorHAnsi" w:hAnsiTheme="minorHAnsi" w:cstheme="minorHAnsi"/>
          <w:b/>
          <w:sz w:val="28"/>
          <w:szCs w:val="28"/>
        </w:rPr>
        <w:t xml:space="preserve">BASES </w:t>
      </w:r>
      <w:r w:rsidR="005171B7" w:rsidRPr="00BD1BD0">
        <w:rPr>
          <w:rFonts w:asciiTheme="minorHAnsi" w:hAnsiTheme="minorHAnsi" w:cstheme="minorHAnsi"/>
          <w:b/>
          <w:sz w:val="28"/>
          <w:szCs w:val="28"/>
        </w:rPr>
        <w:t>LLAMADO A CONCURSO</w:t>
      </w:r>
      <w:r w:rsidR="005171B7" w:rsidRPr="00EA0504">
        <w:rPr>
          <w:rFonts w:asciiTheme="minorHAnsi" w:hAnsiTheme="minorHAnsi" w:cstheme="minorHAnsi"/>
          <w:b/>
          <w:sz w:val="28"/>
          <w:szCs w:val="28"/>
        </w:rPr>
        <w:t xml:space="preserve"> PARA PROVEER CARGO </w:t>
      </w:r>
      <w:r w:rsidR="005171B7">
        <w:rPr>
          <w:rFonts w:asciiTheme="minorHAnsi" w:hAnsiTheme="minorHAnsi" w:cstheme="minorHAnsi"/>
          <w:b/>
          <w:sz w:val="28"/>
          <w:szCs w:val="28"/>
        </w:rPr>
        <w:t xml:space="preserve">TÉCNICO      </w:t>
      </w:r>
    </w:p>
    <w:p w14:paraId="0A2B5234" w14:textId="7D84FD6B" w:rsidR="005171B7" w:rsidRPr="00EA0504" w:rsidRDefault="005171B7" w:rsidP="005171B7">
      <w:pPr>
        <w:spacing w:before="100" w:beforeAutospacing="1" w:after="100" w:afterAutospacing="1"/>
        <w:jc w:val="center"/>
        <w:rPr>
          <w:rFonts w:asciiTheme="minorHAnsi" w:hAnsiTheme="minorHAnsi" w:cstheme="minorHAnsi"/>
          <w:b/>
          <w:sz w:val="28"/>
          <w:szCs w:val="28"/>
        </w:rPr>
      </w:pPr>
      <w:r>
        <w:rPr>
          <w:rFonts w:asciiTheme="minorHAnsi" w:hAnsiTheme="minorHAnsi" w:cstheme="minorHAnsi"/>
          <w:b/>
          <w:sz w:val="28"/>
          <w:szCs w:val="28"/>
        </w:rPr>
        <w:t xml:space="preserve">                   </w:t>
      </w:r>
      <w:r w:rsidRPr="00EA0504">
        <w:rPr>
          <w:rFonts w:asciiTheme="minorHAnsi" w:hAnsiTheme="minorHAnsi" w:cstheme="minorHAnsi"/>
          <w:b/>
          <w:sz w:val="28"/>
          <w:szCs w:val="28"/>
        </w:rPr>
        <w:t xml:space="preserve">PDTI </w:t>
      </w:r>
      <w:r>
        <w:rPr>
          <w:rFonts w:asciiTheme="minorHAnsi" w:hAnsiTheme="minorHAnsi" w:cstheme="minorHAnsi"/>
          <w:b/>
          <w:sz w:val="28"/>
          <w:szCs w:val="28"/>
        </w:rPr>
        <w:t>TERRITORIO COSTA</w:t>
      </w:r>
      <w:r w:rsidRPr="00EA0504">
        <w:rPr>
          <w:rFonts w:asciiTheme="minorHAnsi" w:hAnsiTheme="minorHAnsi" w:cstheme="minorHAnsi"/>
          <w:b/>
          <w:sz w:val="28"/>
          <w:szCs w:val="28"/>
        </w:rPr>
        <w:t xml:space="preserve"> - </w:t>
      </w:r>
      <w:r w:rsidRPr="00BD1BD0">
        <w:rPr>
          <w:rFonts w:asciiTheme="minorHAnsi" w:hAnsiTheme="minorHAnsi" w:cstheme="minorHAnsi"/>
          <w:b/>
          <w:sz w:val="28"/>
          <w:szCs w:val="28"/>
        </w:rPr>
        <w:t xml:space="preserve">COMUNA DE </w:t>
      </w:r>
      <w:r>
        <w:rPr>
          <w:rFonts w:asciiTheme="minorHAnsi" w:hAnsiTheme="minorHAnsi" w:cstheme="minorHAnsi"/>
          <w:b/>
          <w:sz w:val="28"/>
          <w:szCs w:val="28"/>
        </w:rPr>
        <w:t xml:space="preserve">PITRUFQUÉN </w:t>
      </w:r>
    </w:p>
    <w:p w14:paraId="71FAE9E7" w14:textId="77777777" w:rsidR="005171B7" w:rsidRDefault="005171B7" w:rsidP="00887C1B">
      <w:pPr>
        <w:spacing w:before="100" w:beforeAutospacing="1"/>
        <w:jc w:val="both"/>
        <w:rPr>
          <w:rFonts w:asciiTheme="minorHAnsi" w:hAnsiTheme="minorHAnsi" w:cstheme="minorHAnsi"/>
          <w:b/>
          <w:sz w:val="28"/>
          <w:szCs w:val="28"/>
        </w:rPr>
      </w:pPr>
    </w:p>
    <w:p w14:paraId="4B205518" w14:textId="77777777" w:rsidR="00887C1B" w:rsidRDefault="00BD1BD0" w:rsidP="00887C1B">
      <w:pPr>
        <w:spacing w:before="100" w:beforeAutospacing="1"/>
        <w:jc w:val="both"/>
        <w:rPr>
          <w:rFonts w:asciiTheme="minorHAnsi" w:hAnsiTheme="minorHAnsi" w:cstheme="minorHAnsi"/>
          <w:b/>
          <w:sz w:val="22"/>
          <w:szCs w:val="22"/>
        </w:rPr>
      </w:pPr>
      <w:r w:rsidRPr="00BD1BD0">
        <w:rPr>
          <w:rFonts w:asciiTheme="minorHAnsi" w:hAnsiTheme="minorHAnsi" w:cstheme="minorHAnsi"/>
          <w:b/>
          <w:sz w:val="22"/>
          <w:szCs w:val="22"/>
        </w:rPr>
        <w:t xml:space="preserve">PROCESO DE POSTULACION Y RECEPCION DE ANTECEDENTES: </w:t>
      </w:r>
    </w:p>
    <w:p w14:paraId="326D5FD9" w14:textId="77777777" w:rsidR="00887C1B" w:rsidRPr="00BD1BD0" w:rsidRDefault="00887C1B" w:rsidP="00887C1B">
      <w:pPr>
        <w:jc w:val="both"/>
        <w:rPr>
          <w:rFonts w:asciiTheme="minorHAnsi" w:hAnsiTheme="minorHAnsi" w:cstheme="minorHAnsi"/>
          <w:b/>
          <w:sz w:val="22"/>
          <w:szCs w:val="22"/>
        </w:rPr>
      </w:pPr>
    </w:p>
    <w:p w14:paraId="789A3011" w14:textId="77777777" w:rsidR="00083BF6" w:rsidRDefault="00BD1BD0" w:rsidP="00887C1B">
      <w:pPr>
        <w:jc w:val="both"/>
        <w:rPr>
          <w:rFonts w:asciiTheme="minorHAnsi" w:hAnsiTheme="minorHAnsi" w:cstheme="minorHAnsi"/>
          <w:b/>
          <w:bCs/>
          <w:sz w:val="22"/>
          <w:szCs w:val="22"/>
        </w:rPr>
      </w:pPr>
      <w:r w:rsidRPr="00BD1BD0">
        <w:rPr>
          <w:rFonts w:asciiTheme="minorHAnsi" w:hAnsiTheme="minorHAnsi" w:cstheme="minorHAnsi"/>
          <w:sz w:val="22"/>
          <w:szCs w:val="22"/>
        </w:rPr>
        <w:t xml:space="preserve">Las postulaciones, definidas en las bases </w:t>
      </w:r>
      <w:r w:rsidR="008B53C6" w:rsidRPr="00BD1BD0">
        <w:rPr>
          <w:rFonts w:asciiTheme="minorHAnsi" w:hAnsiTheme="minorHAnsi" w:cstheme="minorHAnsi"/>
          <w:sz w:val="22"/>
          <w:szCs w:val="22"/>
        </w:rPr>
        <w:t>serán</w:t>
      </w:r>
      <w:r w:rsidRPr="00BD1BD0">
        <w:rPr>
          <w:rFonts w:asciiTheme="minorHAnsi" w:hAnsiTheme="minorHAnsi" w:cstheme="minorHAnsi"/>
          <w:sz w:val="22"/>
          <w:szCs w:val="22"/>
        </w:rPr>
        <w:t xml:space="preserve"> para proveer el cargo </w:t>
      </w:r>
      <w:r w:rsidR="00BE758D" w:rsidRPr="00887C1B">
        <w:rPr>
          <w:rFonts w:asciiTheme="minorHAnsi" w:hAnsiTheme="minorHAnsi" w:cstheme="minorHAnsi"/>
          <w:sz w:val="22"/>
          <w:szCs w:val="22"/>
        </w:rPr>
        <w:t>en calidad de honorario</w:t>
      </w:r>
      <w:r w:rsidR="00A4786B">
        <w:rPr>
          <w:rFonts w:asciiTheme="minorHAnsi" w:hAnsiTheme="minorHAnsi" w:cstheme="minorHAnsi"/>
          <w:sz w:val="22"/>
          <w:szCs w:val="22"/>
        </w:rPr>
        <w:t xml:space="preserve"> </w:t>
      </w:r>
      <w:r w:rsidR="00A4786B" w:rsidRPr="00083BF6">
        <w:rPr>
          <w:rFonts w:asciiTheme="minorHAnsi" w:hAnsiTheme="minorHAnsi" w:cstheme="minorHAnsi"/>
          <w:sz w:val="22"/>
          <w:szCs w:val="22"/>
        </w:rPr>
        <w:t>de</w:t>
      </w:r>
      <w:r w:rsidR="00083BF6">
        <w:rPr>
          <w:rFonts w:asciiTheme="minorHAnsi" w:hAnsiTheme="minorHAnsi" w:cstheme="minorHAnsi"/>
          <w:b/>
          <w:bCs/>
          <w:sz w:val="22"/>
          <w:szCs w:val="22"/>
        </w:rPr>
        <w:t>:</w:t>
      </w:r>
    </w:p>
    <w:p w14:paraId="1176D01D" w14:textId="77777777" w:rsidR="00083BF6" w:rsidRDefault="00083BF6" w:rsidP="00887C1B">
      <w:pPr>
        <w:jc w:val="both"/>
        <w:rPr>
          <w:rFonts w:asciiTheme="minorHAnsi" w:hAnsiTheme="minorHAnsi" w:cstheme="minorHAnsi"/>
          <w:b/>
          <w:bCs/>
          <w:sz w:val="22"/>
          <w:szCs w:val="22"/>
        </w:rPr>
      </w:pPr>
    </w:p>
    <w:p w14:paraId="1F2AB244" w14:textId="69432184" w:rsidR="00E96DE8" w:rsidRDefault="00083BF6" w:rsidP="00887C1B">
      <w:pPr>
        <w:jc w:val="both"/>
        <w:rPr>
          <w:rFonts w:asciiTheme="minorHAnsi" w:hAnsiTheme="minorHAnsi" w:cstheme="minorHAnsi"/>
          <w:sz w:val="22"/>
          <w:szCs w:val="22"/>
        </w:rPr>
      </w:pPr>
      <w:r>
        <w:rPr>
          <w:rFonts w:asciiTheme="minorHAnsi" w:hAnsiTheme="minorHAnsi" w:cstheme="minorHAnsi"/>
          <w:b/>
          <w:bCs/>
          <w:sz w:val="22"/>
          <w:szCs w:val="22"/>
        </w:rPr>
        <w:t>01</w:t>
      </w:r>
      <w:r w:rsidR="0053471B" w:rsidRPr="004F66AB">
        <w:rPr>
          <w:rFonts w:asciiTheme="minorHAnsi" w:hAnsiTheme="minorHAnsi" w:cstheme="minorHAnsi"/>
          <w:b/>
          <w:bCs/>
          <w:sz w:val="22"/>
          <w:szCs w:val="22"/>
        </w:rPr>
        <w:t xml:space="preserve"> </w:t>
      </w:r>
      <w:r w:rsidR="007C0964">
        <w:rPr>
          <w:rFonts w:asciiTheme="minorHAnsi" w:hAnsiTheme="minorHAnsi" w:cstheme="minorHAnsi"/>
          <w:b/>
          <w:bCs/>
          <w:sz w:val="22"/>
          <w:szCs w:val="22"/>
        </w:rPr>
        <w:t>T</w:t>
      </w:r>
      <w:r w:rsidR="00833F60" w:rsidRPr="004F66AB">
        <w:rPr>
          <w:rFonts w:asciiTheme="minorHAnsi" w:hAnsiTheme="minorHAnsi" w:cstheme="minorHAnsi"/>
          <w:b/>
          <w:bCs/>
          <w:sz w:val="22"/>
          <w:szCs w:val="22"/>
        </w:rPr>
        <w:t>écnico</w:t>
      </w:r>
      <w:r w:rsidR="0053471B" w:rsidRPr="004F66AB">
        <w:rPr>
          <w:rFonts w:asciiTheme="minorHAnsi" w:hAnsiTheme="minorHAnsi" w:cstheme="minorHAnsi"/>
          <w:b/>
          <w:bCs/>
          <w:sz w:val="22"/>
          <w:szCs w:val="22"/>
        </w:rPr>
        <w:t xml:space="preserve"> PDTI</w:t>
      </w:r>
      <w:r w:rsidR="004F66AB">
        <w:rPr>
          <w:rFonts w:asciiTheme="minorHAnsi" w:hAnsiTheme="minorHAnsi" w:cstheme="minorHAnsi"/>
          <w:sz w:val="22"/>
          <w:szCs w:val="22"/>
        </w:rPr>
        <w:t xml:space="preserve">, </w:t>
      </w:r>
      <w:r w:rsidR="00833F60">
        <w:rPr>
          <w:rFonts w:asciiTheme="minorHAnsi" w:hAnsiTheme="minorHAnsi" w:cstheme="minorHAnsi"/>
          <w:sz w:val="22"/>
          <w:szCs w:val="22"/>
        </w:rPr>
        <w:t xml:space="preserve">orientado a </w:t>
      </w:r>
      <w:bookmarkStart w:id="0" w:name="_Hlk117094270"/>
      <w:r w:rsidR="004F66AB">
        <w:rPr>
          <w:rFonts w:asciiTheme="minorHAnsi" w:hAnsiTheme="minorHAnsi" w:cstheme="minorHAnsi"/>
          <w:sz w:val="22"/>
          <w:szCs w:val="22"/>
        </w:rPr>
        <w:t>Técnico Agrícola de Nivel Superior,</w:t>
      </w:r>
      <w:r w:rsidR="005171B7">
        <w:rPr>
          <w:rFonts w:asciiTheme="minorHAnsi" w:hAnsiTheme="minorHAnsi" w:cstheme="minorHAnsi"/>
          <w:sz w:val="22"/>
          <w:szCs w:val="22"/>
        </w:rPr>
        <w:t xml:space="preserve"> Técnico Veterinario</w:t>
      </w:r>
      <w:r w:rsidR="00833F60">
        <w:rPr>
          <w:rFonts w:asciiTheme="minorHAnsi" w:hAnsiTheme="minorHAnsi" w:cstheme="minorHAnsi"/>
          <w:sz w:val="22"/>
          <w:szCs w:val="22"/>
        </w:rPr>
        <w:t xml:space="preserve"> o carrera afín</w:t>
      </w:r>
      <w:r w:rsidR="004F66AB">
        <w:rPr>
          <w:rFonts w:asciiTheme="minorHAnsi" w:hAnsiTheme="minorHAnsi" w:cstheme="minorHAnsi"/>
          <w:sz w:val="22"/>
          <w:szCs w:val="22"/>
        </w:rPr>
        <w:t xml:space="preserve"> </w:t>
      </w:r>
      <w:bookmarkEnd w:id="0"/>
      <w:r w:rsidR="004F66AB">
        <w:rPr>
          <w:rFonts w:asciiTheme="minorHAnsi" w:hAnsiTheme="minorHAnsi" w:cstheme="minorHAnsi"/>
          <w:sz w:val="22"/>
          <w:szCs w:val="22"/>
        </w:rPr>
        <w:t xml:space="preserve">para la Unidad Operativa Comunal </w:t>
      </w:r>
      <w:r w:rsidR="005171B7">
        <w:rPr>
          <w:rFonts w:asciiTheme="minorHAnsi" w:hAnsiTheme="minorHAnsi" w:cstheme="minorHAnsi"/>
          <w:sz w:val="22"/>
          <w:szCs w:val="22"/>
        </w:rPr>
        <w:t>Pitrufquén</w:t>
      </w:r>
      <w:r w:rsidR="00A4786B">
        <w:rPr>
          <w:rFonts w:asciiTheme="minorHAnsi" w:hAnsiTheme="minorHAnsi" w:cstheme="minorHAnsi"/>
          <w:sz w:val="22"/>
          <w:szCs w:val="22"/>
        </w:rPr>
        <w:t>.</w:t>
      </w:r>
    </w:p>
    <w:p w14:paraId="6C289138" w14:textId="7F59ABD3" w:rsidR="00887C1B" w:rsidRPr="00BD1BD0" w:rsidRDefault="00887C1B" w:rsidP="00887C1B">
      <w:pPr>
        <w:jc w:val="both"/>
        <w:rPr>
          <w:rFonts w:asciiTheme="minorHAnsi" w:hAnsiTheme="minorHAnsi" w:cstheme="minorHAnsi"/>
          <w:sz w:val="22"/>
          <w:szCs w:val="22"/>
        </w:rPr>
      </w:pPr>
    </w:p>
    <w:p w14:paraId="6B57F6A5" w14:textId="4A2A9A72" w:rsidR="00BD1BD0" w:rsidRDefault="00BD1BD0" w:rsidP="00887C1B">
      <w:pPr>
        <w:jc w:val="both"/>
        <w:rPr>
          <w:rFonts w:asciiTheme="minorHAnsi" w:hAnsiTheme="minorHAnsi" w:cstheme="minorHAnsi"/>
          <w:b/>
          <w:sz w:val="22"/>
          <w:szCs w:val="22"/>
        </w:rPr>
      </w:pPr>
      <w:r w:rsidRPr="00BD1BD0">
        <w:rPr>
          <w:rFonts w:asciiTheme="minorHAnsi" w:hAnsiTheme="minorHAnsi" w:cstheme="minorHAnsi"/>
          <w:b/>
          <w:sz w:val="22"/>
          <w:szCs w:val="22"/>
        </w:rPr>
        <w:t xml:space="preserve">1.- FORMATO DE POSTULACION. </w:t>
      </w:r>
    </w:p>
    <w:p w14:paraId="5F73DAA8" w14:textId="77777777" w:rsidR="00833F60" w:rsidRPr="00BD1BD0" w:rsidRDefault="00833F60" w:rsidP="00887C1B">
      <w:pPr>
        <w:jc w:val="both"/>
        <w:rPr>
          <w:rFonts w:asciiTheme="minorHAnsi" w:hAnsiTheme="minorHAnsi" w:cstheme="minorHAnsi"/>
          <w:b/>
          <w:sz w:val="22"/>
          <w:szCs w:val="22"/>
        </w:rPr>
      </w:pPr>
    </w:p>
    <w:p w14:paraId="289E07F6" w14:textId="6704BDB2" w:rsidR="00BE758D" w:rsidRPr="00887C1B" w:rsidRDefault="00BE758D" w:rsidP="00BE758D">
      <w:pPr>
        <w:jc w:val="both"/>
        <w:rPr>
          <w:rFonts w:asciiTheme="minorHAnsi" w:hAnsiTheme="minorHAnsi" w:cstheme="minorHAnsi"/>
          <w:sz w:val="22"/>
          <w:szCs w:val="22"/>
          <w:lang w:val="es-ES_tradnl"/>
        </w:rPr>
      </w:pPr>
      <w:r w:rsidRPr="00887C1B">
        <w:rPr>
          <w:rFonts w:asciiTheme="minorHAnsi" w:hAnsiTheme="minorHAnsi" w:cstheme="minorHAnsi"/>
          <w:sz w:val="22"/>
          <w:szCs w:val="22"/>
          <w:lang w:val="es-ES_tradnl"/>
        </w:rPr>
        <w:t xml:space="preserve">Los postulantes deben presentar sus antecedentes en la </w:t>
      </w:r>
      <w:r w:rsidR="008B53C6" w:rsidRPr="00887C1B">
        <w:rPr>
          <w:rFonts w:asciiTheme="minorHAnsi" w:hAnsiTheme="minorHAnsi" w:cstheme="minorHAnsi"/>
          <w:sz w:val="22"/>
          <w:szCs w:val="22"/>
          <w:lang w:val="es-ES_tradnl"/>
        </w:rPr>
        <w:t>oficina</w:t>
      </w:r>
      <w:r w:rsidRPr="00887C1B">
        <w:rPr>
          <w:rFonts w:asciiTheme="minorHAnsi" w:hAnsiTheme="minorHAnsi" w:cstheme="minorHAnsi"/>
          <w:sz w:val="22"/>
          <w:szCs w:val="22"/>
          <w:lang w:val="es-ES_tradnl"/>
        </w:rPr>
        <w:t xml:space="preserve"> de </w:t>
      </w:r>
      <w:r w:rsidRPr="00887C1B">
        <w:rPr>
          <w:rFonts w:asciiTheme="minorHAnsi" w:hAnsiTheme="minorHAnsi" w:cstheme="minorHAnsi"/>
          <w:sz w:val="22"/>
          <w:szCs w:val="22"/>
        </w:rPr>
        <w:t>P</w:t>
      </w:r>
      <w:r w:rsidRPr="00887C1B">
        <w:rPr>
          <w:rFonts w:asciiTheme="minorHAnsi" w:hAnsiTheme="minorHAnsi" w:cstheme="minorHAnsi"/>
          <w:sz w:val="22"/>
          <w:szCs w:val="22"/>
          <w:lang w:val="es-ES_tradnl"/>
        </w:rPr>
        <w:t xml:space="preserve">artes de la Municipalidad de </w:t>
      </w:r>
      <w:r w:rsidR="005171B7">
        <w:rPr>
          <w:rFonts w:asciiTheme="minorHAnsi" w:hAnsiTheme="minorHAnsi" w:cstheme="minorHAnsi"/>
          <w:sz w:val="22"/>
          <w:szCs w:val="22"/>
          <w:lang w:val="es-ES_tradnl"/>
        </w:rPr>
        <w:t>Pitrufquén</w:t>
      </w:r>
      <w:r w:rsidR="00833F60">
        <w:rPr>
          <w:rFonts w:asciiTheme="minorHAnsi" w:hAnsiTheme="minorHAnsi" w:cstheme="minorHAnsi"/>
          <w:sz w:val="22"/>
          <w:szCs w:val="22"/>
          <w:lang w:val="es-ES_tradnl"/>
        </w:rPr>
        <w:t xml:space="preserve"> ubicadas en calle Francisco Bilbao N° 593 primer piso</w:t>
      </w:r>
      <w:r w:rsidR="005171B7">
        <w:rPr>
          <w:rFonts w:asciiTheme="minorHAnsi" w:hAnsiTheme="minorHAnsi" w:cstheme="minorHAnsi"/>
          <w:sz w:val="22"/>
          <w:szCs w:val="22"/>
          <w:lang w:val="es-ES_tradnl"/>
        </w:rPr>
        <w:t>,</w:t>
      </w:r>
      <w:r w:rsidR="00337636">
        <w:rPr>
          <w:rFonts w:asciiTheme="minorHAnsi" w:hAnsiTheme="minorHAnsi" w:cstheme="minorHAnsi"/>
          <w:sz w:val="22"/>
          <w:szCs w:val="22"/>
          <w:lang w:val="es-ES_tradnl"/>
        </w:rPr>
        <w:t xml:space="preserve"> a </w:t>
      </w:r>
      <w:r w:rsidR="00555635">
        <w:rPr>
          <w:rFonts w:asciiTheme="minorHAnsi" w:hAnsiTheme="minorHAnsi" w:cstheme="minorHAnsi"/>
          <w:sz w:val="22"/>
          <w:szCs w:val="22"/>
          <w:lang w:val="es-ES_tradnl"/>
        </w:rPr>
        <w:t>nombre</w:t>
      </w:r>
      <w:r w:rsidR="00337636">
        <w:rPr>
          <w:rFonts w:asciiTheme="minorHAnsi" w:hAnsiTheme="minorHAnsi" w:cstheme="minorHAnsi"/>
          <w:sz w:val="22"/>
          <w:szCs w:val="22"/>
          <w:lang w:val="es-ES_tradnl"/>
        </w:rPr>
        <w:t xml:space="preserve"> de</w:t>
      </w:r>
      <w:r w:rsidR="00555635">
        <w:rPr>
          <w:rFonts w:asciiTheme="minorHAnsi" w:hAnsiTheme="minorHAnsi" w:cstheme="minorHAnsi"/>
          <w:sz w:val="22"/>
          <w:szCs w:val="22"/>
          <w:lang w:val="es-ES_tradnl"/>
        </w:rPr>
        <w:t xml:space="preserve"> </w:t>
      </w:r>
      <w:r w:rsidR="00555635" w:rsidRPr="00337636">
        <w:rPr>
          <w:rFonts w:asciiTheme="minorHAnsi" w:hAnsiTheme="minorHAnsi" w:cstheme="minorHAnsi"/>
          <w:b/>
          <w:bCs/>
          <w:sz w:val="22"/>
          <w:szCs w:val="22"/>
          <w:lang w:val="es-ES_tradnl"/>
        </w:rPr>
        <w:t>“</w:t>
      </w:r>
      <w:r w:rsidR="00337636" w:rsidRPr="00337636">
        <w:rPr>
          <w:rFonts w:asciiTheme="minorHAnsi" w:hAnsiTheme="minorHAnsi" w:cstheme="minorHAnsi"/>
          <w:b/>
          <w:bCs/>
          <w:sz w:val="22"/>
          <w:szCs w:val="22"/>
          <w:lang w:val="es-ES_tradnl"/>
        </w:rPr>
        <w:t xml:space="preserve">CONCURSO PARA PROVEER EL CARGO </w:t>
      </w:r>
      <w:r w:rsidR="00083BF6">
        <w:rPr>
          <w:rFonts w:asciiTheme="minorHAnsi" w:hAnsiTheme="minorHAnsi" w:cstheme="minorHAnsi"/>
          <w:b/>
          <w:bCs/>
          <w:sz w:val="22"/>
          <w:szCs w:val="22"/>
          <w:lang w:val="es-ES_tradnl"/>
        </w:rPr>
        <w:t>TÉCNICO</w:t>
      </w:r>
      <w:r w:rsidR="00337636" w:rsidRPr="00337636">
        <w:rPr>
          <w:rFonts w:asciiTheme="minorHAnsi" w:hAnsiTheme="minorHAnsi" w:cstheme="minorHAnsi"/>
          <w:b/>
          <w:bCs/>
          <w:sz w:val="22"/>
          <w:szCs w:val="22"/>
          <w:lang w:val="es-ES_tradnl"/>
        </w:rPr>
        <w:t xml:space="preserve"> PDTI TERRITORIO </w:t>
      </w:r>
      <w:r w:rsidR="00DA67D2">
        <w:rPr>
          <w:rFonts w:asciiTheme="minorHAnsi" w:hAnsiTheme="minorHAnsi" w:cstheme="minorHAnsi"/>
          <w:b/>
          <w:bCs/>
          <w:sz w:val="22"/>
          <w:szCs w:val="22"/>
          <w:lang w:val="es-ES_tradnl"/>
        </w:rPr>
        <w:t>COSTA</w:t>
      </w:r>
      <w:r w:rsidR="00E6248D" w:rsidRPr="00337636">
        <w:rPr>
          <w:rFonts w:asciiTheme="minorHAnsi" w:hAnsiTheme="minorHAnsi" w:cstheme="minorHAnsi"/>
          <w:b/>
          <w:bCs/>
          <w:sz w:val="22"/>
          <w:szCs w:val="22"/>
          <w:lang w:val="es-ES_tradnl"/>
        </w:rPr>
        <w:t xml:space="preserve"> </w:t>
      </w:r>
      <w:r w:rsidR="00337636" w:rsidRPr="00337636">
        <w:rPr>
          <w:rFonts w:asciiTheme="minorHAnsi" w:hAnsiTheme="minorHAnsi" w:cstheme="minorHAnsi"/>
          <w:b/>
          <w:bCs/>
          <w:sz w:val="22"/>
          <w:szCs w:val="22"/>
          <w:lang w:val="es-ES_tradnl"/>
        </w:rPr>
        <w:t xml:space="preserve">– COMUNA DE </w:t>
      </w:r>
      <w:r w:rsidR="00DA67D2">
        <w:rPr>
          <w:rFonts w:asciiTheme="minorHAnsi" w:hAnsiTheme="minorHAnsi" w:cstheme="minorHAnsi"/>
          <w:b/>
          <w:bCs/>
          <w:sz w:val="22"/>
          <w:szCs w:val="22"/>
          <w:lang w:val="es-ES_tradnl"/>
        </w:rPr>
        <w:t>PITRUFQUÉN</w:t>
      </w:r>
      <w:r w:rsidR="00555635" w:rsidRPr="00337636">
        <w:rPr>
          <w:rFonts w:asciiTheme="minorHAnsi" w:hAnsiTheme="minorHAnsi" w:cstheme="minorHAnsi"/>
          <w:b/>
          <w:bCs/>
          <w:sz w:val="22"/>
          <w:szCs w:val="22"/>
          <w:lang w:val="es-ES_tradnl"/>
        </w:rPr>
        <w:t>”</w:t>
      </w:r>
      <w:r w:rsidR="00555635">
        <w:rPr>
          <w:rFonts w:asciiTheme="minorHAnsi" w:hAnsiTheme="minorHAnsi" w:cstheme="minorHAnsi"/>
          <w:sz w:val="22"/>
          <w:szCs w:val="22"/>
          <w:lang w:val="es-ES_tradnl"/>
        </w:rPr>
        <w:t>,</w:t>
      </w:r>
      <w:r w:rsidRPr="00887C1B">
        <w:rPr>
          <w:rFonts w:asciiTheme="minorHAnsi" w:hAnsiTheme="minorHAnsi" w:cstheme="minorHAnsi"/>
          <w:sz w:val="22"/>
          <w:szCs w:val="22"/>
          <w:lang w:val="es-ES_tradnl"/>
        </w:rPr>
        <w:t xml:space="preserve"> y/o en agencia de Área INDAP </w:t>
      </w:r>
      <w:r w:rsidR="00E96DE8">
        <w:rPr>
          <w:rFonts w:asciiTheme="minorHAnsi" w:hAnsiTheme="minorHAnsi" w:cstheme="minorHAnsi"/>
          <w:sz w:val="22"/>
          <w:szCs w:val="22"/>
          <w:lang w:val="es-ES_tradnl"/>
        </w:rPr>
        <w:t>Pitrufquén</w:t>
      </w:r>
      <w:r w:rsidRPr="00887C1B">
        <w:rPr>
          <w:rFonts w:asciiTheme="minorHAnsi" w:hAnsiTheme="minorHAnsi" w:cstheme="minorHAnsi"/>
          <w:sz w:val="22"/>
          <w:szCs w:val="22"/>
          <w:lang w:val="es-ES_tradnl"/>
        </w:rPr>
        <w:t>, en un sobre cerrado adjuntando todos los antecedentes requeridos, el sobre debe ser rotulado de la siguiente manera:</w:t>
      </w:r>
    </w:p>
    <w:p w14:paraId="51A4311F" w14:textId="03C8E675" w:rsidR="00BE758D" w:rsidRPr="00887C1B" w:rsidRDefault="00BD1BD0" w:rsidP="00095DDB">
      <w:pPr>
        <w:spacing w:before="100" w:beforeAutospacing="1" w:after="100" w:afterAutospacing="1"/>
        <w:jc w:val="both"/>
        <w:rPr>
          <w:rFonts w:asciiTheme="minorHAnsi" w:hAnsiTheme="minorHAnsi" w:cstheme="minorHAnsi"/>
          <w:sz w:val="22"/>
          <w:szCs w:val="22"/>
        </w:rPr>
      </w:pPr>
      <w:r w:rsidRPr="00BD1BD0">
        <w:rPr>
          <w:rFonts w:asciiTheme="minorHAnsi" w:hAnsiTheme="minorHAnsi" w:cstheme="minorHAnsi"/>
          <w:sz w:val="22"/>
          <w:szCs w:val="22"/>
        </w:rPr>
        <w:t xml:space="preserve">El sobre debe estar </w:t>
      </w:r>
      <w:r w:rsidR="00833F60">
        <w:rPr>
          <w:rFonts w:asciiTheme="minorHAnsi" w:hAnsiTheme="minorHAnsi" w:cstheme="minorHAnsi"/>
          <w:sz w:val="22"/>
          <w:szCs w:val="22"/>
        </w:rPr>
        <w:t xml:space="preserve">rotulado </w:t>
      </w:r>
      <w:r w:rsidRPr="00BD1BD0">
        <w:rPr>
          <w:rFonts w:asciiTheme="minorHAnsi" w:hAnsiTheme="minorHAnsi" w:cstheme="minorHAnsi"/>
          <w:sz w:val="22"/>
          <w:szCs w:val="22"/>
        </w:rPr>
        <w:t xml:space="preserve">exactamente de la siguiente manera: </w:t>
      </w:r>
    </w:p>
    <w:p w14:paraId="22FD5A6A" w14:textId="77777777" w:rsidR="00BE758D" w:rsidRPr="00887C1B" w:rsidRDefault="00BD1BD0" w:rsidP="00BE758D">
      <w:pPr>
        <w:pStyle w:val="Prrafodelista"/>
        <w:numPr>
          <w:ilvl w:val="0"/>
          <w:numId w:val="5"/>
        </w:numPr>
        <w:rPr>
          <w:rFonts w:asciiTheme="minorHAnsi" w:hAnsiTheme="minorHAnsi" w:cstheme="minorHAnsi"/>
          <w:sz w:val="22"/>
          <w:szCs w:val="22"/>
        </w:rPr>
      </w:pPr>
      <w:r w:rsidRPr="00887C1B">
        <w:rPr>
          <w:rFonts w:asciiTheme="minorHAnsi" w:hAnsiTheme="minorHAnsi" w:cstheme="minorHAnsi"/>
          <w:sz w:val="22"/>
          <w:szCs w:val="22"/>
        </w:rPr>
        <w:t>Apellidos del postulante.</w:t>
      </w:r>
    </w:p>
    <w:p w14:paraId="6C825A6A" w14:textId="77777777" w:rsidR="00BE758D" w:rsidRPr="00887C1B" w:rsidRDefault="00BD1BD0" w:rsidP="00BE758D">
      <w:pPr>
        <w:pStyle w:val="Prrafodelista"/>
        <w:numPr>
          <w:ilvl w:val="0"/>
          <w:numId w:val="5"/>
        </w:numPr>
        <w:rPr>
          <w:rFonts w:asciiTheme="minorHAnsi" w:hAnsiTheme="minorHAnsi" w:cstheme="minorHAnsi"/>
          <w:sz w:val="22"/>
          <w:szCs w:val="22"/>
        </w:rPr>
      </w:pPr>
      <w:r w:rsidRPr="00887C1B">
        <w:rPr>
          <w:rFonts w:asciiTheme="minorHAnsi" w:hAnsiTheme="minorHAnsi" w:cstheme="minorHAnsi"/>
          <w:sz w:val="22"/>
          <w:szCs w:val="22"/>
        </w:rPr>
        <w:t>Fono Contacto, fijo y/o celular.</w:t>
      </w:r>
    </w:p>
    <w:p w14:paraId="5FD38067" w14:textId="1C7B383E" w:rsidR="00BE758D" w:rsidRPr="00887C1B" w:rsidRDefault="00BD1BD0" w:rsidP="00BE758D">
      <w:pPr>
        <w:pStyle w:val="Prrafodelista"/>
        <w:numPr>
          <w:ilvl w:val="0"/>
          <w:numId w:val="5"/>
        </w:numPr>
        <w:rPr>
          <w:rFonts w:asciiTheme="minorHAnsi" w:hAnsiTheme="minorHAnsi" w:cstheme="minorHAnsi"/>
          <w:sz w:val="22"/>
          <w:szCs w:val="22"/>
        </w:rPr>
      </w:pPr>
      <w:r w:rsidRPr="00887C1B">
        <w:rPr>
          <w:rFonts w:asciiTheme="minorHAnsi" w:hAnsiTheme="minorHAnsi" w:cstheme="minorHAnsi"/>
          <w:sz w:val="22"/>
          <w:szCs w:val="22"/>
        </w:rPr>
        <w:t xml:space="preserve">Correo </w:t>
      </w:r>
      <w:r w:rsidR="008B53C6" w:rsidRPr="00887C1B">
        <w:rPr>
          <w:rFonts w:asciiTheme="minorHAnsi" w:hAnsiTheme="minorHAnsi" w:cstheme="minorHAnsi"/>
          <w:sz w:val="22"/>
          <w:szCs w:val="22"/>
        </w:rPr>
        <w:t>electrónico</w:t>
      </w:r>
      <w:r w:rsidRPr="00887C1B">
        <w:rPr>
          <w:rFonts w:asciiTheme="minorHAnsi" w:hAnsiTheme="minorHAnsi" w:cstheme="minorHAnsi"/>
          <w:sz w:val="22"/>
          <w:szCs w:val="22"/>
        </w:rPr>
        <w:t xml:space="preserve">. </w:t>
      </w:r>
    </w:p>
    <w:p w14:paraId="4FF1DED6" w14:textId="77777777" w:rsidR="00BE758D" w:rsidRPr="00887C1B" w:rsidRDefault="00BD1BD0" w:rsidP="00BE758D">
      <w:pPr>
        <w:pStyle w:val="Prrafodelista"/>
        <w:numPr>
          <w:ilvl w:val="0"/>
          <w:numId w:val="5"/>
        </w:numPr>
        <w:rPr>
          <w:rFonts w:asciiTheme="minorHAnsi" w:hAnsiTheme="minorHAnsi" w:cstheme="minorHAnsi"/>
          <w:sz w:val="22"/>
          <w:szCs w:val="22"/>
        </w:rPr>
      </w:pPr>
      <w:r w:rsidRPr="00887C1B">
        <w:rPr>
          <w:rFonts w:asciiTheme="minorHAnsi" w:hAnsiTheme="minorHAnsi" w:cstheme="minorHAnsi"/>
          <w:sz w:val="22"/>
          <w:szCs w:val="22"/>
        </w:rPr>
        <w:t>Cargo al cual postula.</w:t>
      </w:r>
    </w:p>
    <w:p w14:paraId="0CFE9568" w14:textId="77777777" w:rsidR="00BD1BD0" w:rsidRPr="00887C1B" w:rsidRDefault="00BD1BD0" w:rsidP="00BE758D">
      <w:pPr>
        <w:pStyle w:val="Prrafodelista"/>
        <w:numPr>
          <w:ilvl w:val="0"/>
          <w:numId w:val="5"/>
        </w:numPr>
        <w:rPr>
          <w:rFonts w:asciiTheme="minorHAnsi" w:hAnsiTheme="minorHAnsi" w:cstheme="minorHAnsi"/>
          <w:sz w:val="22"/>
          <w:szCs w:val="22"/>
        </w:rPr>
      </w:pPr>
      <w:r w:rsidRPr="00887C1B">
        <w:rPr>
          <w:rFonts w:asciiTheme="minorHAnsi" w:hAnsiTheme="minorHAnsi" w:cstheme="minorHAnsi"/>
          <w:sz w:val="22"/>
          <w:szCs w:val="22"/>
        </w:rPr>
        <w:t xml:space="preserve">Unidad Operativa Comunal. </w:t>
      </w:r>
    </w:p>
    <w:p w14:paraId="1DB66C35" w14:textId="6DBA757C" w:rsidR="00BD1BD0" w:rsidRPr="00BD1BD0" w:rsidRDefault="00BD1BD0" w:rsidP="00095DDB">
      <w:pPr>
        <w:spacing w:before="100" w:beforeAutospacing="1" w:after="100" w:afterAutospacing="1"/>
        <w:jc w:val="both"/>
        <w:rPr>
          <w:rFonts w:asciiTheme="minorHAnsi" w:hAnsiTheme="minorHAnsi" w:cstheme="minorHAnsi"/>
          <w:b/>
          <w:sz w:val="22"/>
          <w:szCs w:val="22"/>
        </w:rPr>
      </w:pPr>
      <w:r w:rsidRPr="00BD1BD0">
        <w:rPr>
          <w:rFonts w:asciiTheme="minorHAnsi" w:hAnsiTheme="minorHAnsi" w:cstheme="minorHAnsi"/>
          <w:b/>
          <w:sz w:val="22"/>
          <w:szCs w:val="22"/>
        </w:rPr>
        <w:t xml:space="preserve">El sobre que no cumpla con la totalidad </w:t>
      </w:r>
      <w:r w:rsidR="00547989">
        <w:rPr>
          <w:rFonts w:asciiTheme="minorHAnsi" w:hAnsiTheme="minorHAnsi" w:cstheme="minorHAnsi"/>
          <w:b/>
          <w:sz w:val="22"/>
          <w:szCs w:val="22"/>
        </w:rPr>
        <w:t xml:space="preserve">de </w:t>
      </w:r>
      <w:r w:rsidRPr="00BD1BD0">
        <w:rPr>
          <w:rFonts w:asciiTheme="minorHAnsi" w:hAnsiTheme="minorHAnsi" w:cstheme="minorHAnsi"/>
          <w:b/>
          <w:sz w:val="22"/>
          <w:szCs w:val="22"/>
        </w:rPr>
        <w:t>los requisitos de</w:t>
      </w:r>
      <w:r w:rsidR="00833F60">
        <w:rPr>
          <w:rFonts w:asciiTheme="minorHAnsi" w:hAnsiTheme="minorHAnsi" w:cstheme="minorHAnsi"/>
          <w:b/>
          <w:sz w:val="22"/>
          <w:szCs w:val="22"/>
        </w:rPr>
        <w:t xml:space="preserve"> rotulación, </w:t>
      </w:r>
      <w:r w:rsidRPr="00BD1BD0">
        <w:rPr>
          <w:rFonts w:asciiTheme="minorHAnsi" w:hAnsiTheme="minorHAnsi" w:cstheme="minorHAnsi"/>
          <w:b/>
          <w:sz w:val="22"/>
          <w:szCs w:val="22"/>
        </w:rPr>
        <w:t xml:space="preserve">quedará fuera </w:t>
      </w:r>
      <w:r w:rsidR="008B53C6" w:rsidRPr="00BD1BD0">
        <w:rPr>
          <w:rFonts w:asciiTheme="minorHAnsi" w:hAnsiTheme="minorHAnsi" w:cstheme="minorHAnsi"/>
          <w:b/>
          <w:sz w:val="22"/>
          <w:szCs w:val="22"/>
        </w:rPr>
        <w:t>automáticamente</w:t>
      </w:r>
      <w:r w:rsidRPr="00BD1BD0">
        <w:rPr>
          <w:rFonts w:asciiTheme="minorHAnsi" w:hAnsiTheme="minorHAnsi" w:cstheme="minorHAnsi"/>
          <w:b/>
          <w:sz w:val="22"/>
          <w:szCs w:val="22"/>
        </w:rPr>
        <w:t xml:space="preserve"> y no </w:t>
      </w:r>
      <w:r w:rsidR="008B53C6" w:rsidRPr="00BD1BD0">
        <w:rPr>
          <w:rFonts w:asciiTheme="minorHAnsi" w:hAnsiTheme="minorHAnsi" w:cstheme="minorHAnsi"/>
          <w:b/>
          <w:sz w:val="22"/>
          <w:szCs w:val="22"/>
        </w:rPr>
        <w:t>será</w:t>
      </w:r>
      <w:r w:rsidRPr="00BD1BD0">
        <w:rPr>
          <w:rFonts w:asciiTheme="minorHAnsi" w:hAnsiTheme="minorHAnsi" w:cstheme="minorHAnsi"/>
          <w:b/>
          <w:sz w:val="22"/>
          <w:szCs w:val="22"/>
        </w:rPr>
        <w:t xml:space="preserve">́ abierto. </w:t>
      </w:r>
    </w:p>
    <w:p w14:paraId="1AE575DB" w14:textId="77777777" w:rsidR="00BD1BD0" w:rsidRPr="00BD1BD0" w:rsidRDefault="00BD1BD0" w:rsidP="00887C1B">
      <w:pPr>
        <w:jc w:val="both"/>
        <w:rPr>
          <w:rFonts w:asciiTheme="minorHAnsi" w:hAnsiTheme="minorHAnsi" w:cstheme="minorHAnsi"/>
          <w:b/>
          <w:sz w:val="22"/>
          <w:szCs w:val="22"/>
        </w:rPr>
      </w:pPr>
      <w:r w:rsidRPr="00BD1BD0">
        <w:rPr>
          <w:rFonts w:asciiTheme="minorHAnsi" w:hAnsiTheme="minorHAnsi" w:cstheme="minorHAnsi"/>
          <w:b/>
          <w:sz w:val="22"/>
          <w:szCs w:val="22"/>
        </w:rPr>
        <w:t xml:space="preserve">2.- ANTECEDENTES SOLICITADOS: </w:t>
      </w:r>
    </w:p>
    <w:p w14:paraId="3DDC64CC" w14:textId="77777777" w:rsidR="00833F60" w:rsidRDefault="00833F60" w:rsidP="00887C1B">
      <w:pPr>
        <w:jc w:val="both"/>
        <w:rPr>
          <w:rFonts w:asciiTheme="minorHAnsi" w:hAnsiTheme="minorHAnsi" w:cstheme="minorHAnsi"/>
          <w:sz w:val="22"/>
          <w:szCs w:val="22"/>
        </w:rPr>
      </w:pPr>
    </w:p>
    <w:p w14:paraId="6FE7043C" w14:textId="253A04F1" w:rsidR="00BD1BD0" w:rsidRPr="00BD1BD0" w:rsidRDefault="00BD1BD0" w:rsidP="00887C1B">
      <w:pPr>
        <w:jc w:val="both"/>
        <w:rPr>
          <w:rFonts w:asciiTheme="minorHAnsi" w:hAnsiTheme="minorHAnsi" w:cstheme="minorHAnsi"/>
          <w:sz w:val="22"/>
          <w:szCs w:val="22"/>
        </w:rPr>
      </w:pPr>
      <w:r w:rsidRPr="00BD1BD0">
        <w:rPr>
          <w:rFonts w:asciiTheme="minorHAnsi" w:hAnsiTheme="minorHAnsi" w:cstheme="minorHAnsi"/>
          <w:sz w:val="22"/>
          <w:szCs w:val="22"/>
        </w:rPr>
        <w:t xml:space="preserve">Los postulantes </w:t>
      </w:r>
      <w:r w:rsidR="008B53C6" w:rsidRPr="00BD1BD0">
        <w:rPr>
          <w:rFonts w:asciiTheme="minorHAnsi" w:hAnsiTheme="minorHAnsi" w:cstheme="minorHAnsi"/>
          <w:sz w:val="22"/>
          <w:szCs w:val="22"/>
        </w:rPr>
        <w:t>deberán</w:t>
      </w:r>
      <w:r w:rsidRPr="00BD1BD0">
        <w:rPr>
          <w:rFonts w:asciiTheme="minorHAnsi" w:hAnsiTheme="minorHAnsi" w:cstheme="minorHAnsi"/>
          <w:sz w:val="22"/>
          <w:szCs w:val="22"/>
        </w:rPr>
        <w:t xml:space="preserve"> presentar los siguientes documentos: </w:t>
      </w:r>
    </w:p>
    <w:p w14:paraId="0C9A5C0C" w14:textId="7F831690" w:rsidR="00BD1BD0" w:rsidRPr="00BD1BD0" w:rsidRDefault="00BD1BD0" w:rsidP="00095DDB">
      <w:pPr>
        <w:spacing w:before="100" w:beforeAutospacing="1" w:after="100" w:afterAutospacing="1"/>
        <w:jc w:val="both"/>
        <w:rPr>
          <w:rFonts w:asciiTheme="minorHAnsi" w:hAnsiTheme="minorHAnsi" w:cstheme="minorHAnsi"/>
          <w:b/>
          <w:sz w:val="22"/>
          <w:szCs w:val="22"/>
        </w:rPr>
      </w:pPr>
      <w:r w:rsidRPr="00BD1BD0">
        <w:rPr>
          <w:rFonts w:asciiTheme="minorHAnsi" w:hAnsiTheme="minorHAnsi" w:cstheme="minorHAnsi"/>
          <w:b/>
          <w:sz w:val="22"/>
          <w:szCs w:val="22"/>
        </w:rPr>
        <w:t xml:space="preserve">2.1 </w:t>
      </w:r>
      <w:r w:rsidR="00083BF6">
        <w:rPr>
          <w:rFonts w:asciiTheme="minorHAnsi" w:hAnsiTheme="minorHAnsi" w:cstheme="minorHAnsi"/>
          <w:b/>
          <w:sz w:val="22"/>
          <w:szCs w:val="22"/>
        </w:rPr>
        <w:t xml:space="preserve"> TÉCNICO</w:t>
      </w:r>
      <w:r w:rsidRPr="00BD1BD0">
        <w:rPr>
          <w:rFonts w:asciiTheme="minorHAnsi" w:hAnsiTheme="minorHAnsi" w:cstheme="minorHAnsi"/>
          <w:b/>
          <w:sz w:val="22"/>
          <w:szCs w:val="22"/>
        </w:rPr>
        <w:t xml:space="preserve">: </w:t>
      </w:r>
    </w:p>
    <w:p w14:paraId="18CA01B8" w14:textId="4E954C03" w:rsidR="00BE758D" w:rsidRPr="00887C1B" w:rsidRDefault="00BD1BD0" w:rsidP="00625038">
      <w:pPr>
        <w:pStyle w:val="Prrafodelista"/>
        <w:numPr>
          <w:ilvl w:val="0"/>
          <w:numId w:val="1"/>
        </w:numPr>
        <w:spacing w:before="100" w:beforeAutospacing="1" w:after="100" w:afterAutospacing="1"/>
        <w:jc w:val="both"/>
        <w:rPr>
          <w:rFonts w:asciiTheme="minorHAnsi" w:hAnsiTheme="minorHAnsi" w:cstheme="minorHAnsi"/>
          <w:sz w:val="22"/>
          <w:szCs w:val="22"/>
        </w:rPr>
      </w:pPr>
      <w:r w:rsidRPr="00887C1B">
        <w:rPr>
          <w:rFonts w:asciiTheme="minorHAnsi" w:hAnsiTheme="minorHAnsi" w:cstheme="minorHAnsi"/>
          <w:sz w:val="22"/>
          <w:szCs w:val="22"/>
        </w:rPr>
        <w:t xml:space="preserve">Currículum ciego </w:t>
      </w:r>
      <w:r w:rsidR="00833F60" w:rsidRPr="00887C1B">
        <w:rPr>
          <w:rFonts w:asciiTheme="minorHAnsi" w:hAnsiTheme="minorHAnsi" w:cstheme="minorHAnsi"/>
          <w:sz w:val="22"/>
          <w:szCs w:val="22"/>
        </w:rPr>
        <w:t>según</w:t>
      </w:r>
      <w:r w:rsidRPr="00887C1B">
        <w:rPr>
          <w:rFonts w:asciiTheme="minorHAnsi" w:hAnsiTheme="minorHAnsi" w:cstheme="minorHAnsi"/>
          <w:sz w:val="22"/>
          <w:szCs w:val="22"/>
        </w:rPr>
        <w:t xml:space="preserve"> formato de INDAP. Descargar desde:</w:t>
      </w:r>
      <w:r w:rsidR="00BE758D" w:rsidRPr="00887C1B">
        <w:rPr>
          <w:rFonts w:asciiTheme="minorHAnsi" w:hAnsiTheme="minorHAnsi" w:cstheme="minorHAnsi"/>
          <w:sz w:val="22"/>
          <w:szCs w:val="22"/>
        </w:rPr>
        <w:t xml:space="preserve"> </w:t>
      </w:r>
      <w:r w:rsidRPr="00887C1B">
        <w:rPr>
          <w:rFonts w:asciiTheme="minorHAnsi" w:hAnsiTheme="minorHAnsi" w:cstheme="minorHAnsi"/>
          <w:color w:val="0260BF"/>
          <w:sz w:val="22"/>
          <w:szCs w:val="22"/>
        </w:rPr>
        <w:t>https://www.indap.gob.cl/indap/trabaja-para-indap</w:t>
      </w:r>
      <w:r w:rsidR="00BE758D" w:rsidRPr="00887C1B">
        <w:rPr>
          <w:rFonts w:asciiTheme="minorHAnsi" w:hAnsiTheme="minorHAnsi" w:cstheme="minorHAnsi"/>
          <w:color w:val="0260BF"/>
          <w:sz w:val="22"/>
          <w:szCs w:val="22"/>
        </w:rPr>
        <w:t>.</w:t>
      </w:r>
    </w:p>
    <w:p w14:paraId="2BB797D3" w14:textId="20A59DE0" w:rsidR="00547989" w:rsidRPr="00833F60" w:rsidRDefault="008F0DB6" w:rsidP="00833F60">
      <w:pPr>
        <w:pStyle w:val="Prrafodelista"/>
        <w:numPr>
          <w:ilvl w:val="0"/>
          <w:numId w:val="1"/>
        </w:numPr>
        <w:spacing w:before="100" w:beforeAutospacing="1" w:after="100" w:afterAutospacing="1"/>
        <w:jc w:val="both"/>
        <w:rPr>
          <w:rFonts w:asciiTheme="minorHAnsi" w:hAnsiTheme="minorHAnsi" w:cstheme="minorHAnsi"/>
          <w:sz w:val="22"/>
          <w:szCs w:val="22"/>
        </w:rPr>
      </w:pPr>
      <w:r w:rsidRPr="00BD1BD0">
        <w:rPr>
          <w:rFonts w:asciiTheme="minorHAnsi" w:hAnsiTheme="minorHAnsi" w:cstheme="minorHAnsi"/>
          <w:sz w:val="22"/>
          <w:szCs w:val="22"/>
        </w:rPr>
        <w:t>Título</w:t>
      </w:r>
      <w:r w:rsidR="00BD1BD0" w:rsidRPr="00BD1BD0">
        <w:rPr>
          <w:rFonts w:asciiTheme="minorHAnsi" w:hAnsiTheme="minorHAnsi" w:cstheme="minorHAnsi"/>
          <w:sz w:val="22"/>
          <w:szCs w:val="22"/>
        </w:rPr>
        <w:t xml:space="preserve"> </w:t>
      </w:r>
      <w:r w:rsidR="00833F60" w:rsidRPr="00833F60">
        <w:rPr>
          <w:rFonts w:asciiTheme="minorHAnsi" w:hAnsiTheme="minorHAnsi" w:cstheme="minorHAnsi"/>
          <w:sz w:val="22"/>
          <w:szCs w:val="22"/>
        </w:rPr>
        <w:t>Técnico Agrícola de Nivel Superior, Técnico Veterinario o carrera afín</w:t>
      </w:r>
      <w:r w:rsidR="00BD1BD0" w:rsidRPr="00833F60">
        <w:rPr>
          <w:rFonts w:asciiTheme="minorHAnsi" w:hAnsiTheme="minorHAnsi" w:cstheme="minorHAnsi"/>
          <w:sz w:val="22"/>
          <w:szCs w:val="22"/>
        </w:rPr>
        <w:t>, (acreditado mediante fotocopia legali</w:t>
      </w:r>
      <w:r w:rsidR="00DA67D2" w:rsidRPr="00833F60">
        <w:rPr>
          <w:rFonts w:asciiTheme="minorHAnsi" w:hAnsiTheme="minorHAnsi" w:cstheme="minorHAnsi"/>
          <w:sz w:val="22"/>
          <w:szCs w:val="22"/>
        </w:rPr>
        <w:t xml:space="preserve">zada </w:t>
      </w:r>
      <w:r w:rsidR="00833F60">
        <w:rPr>
          <w:rFonts w:asciiTheme="minorHAnsi" w:hAnsiTheme="minorHAnsi" w:cstheme="minorHAnsi"/>
          <w:sz w:val="22"/>
          <w:szCs w:val="22"/>
        </w:rPr>
        <w:t xml:space="preserve">ante el respectivo Ministro de </w:t>
      </w:r>
      <w:r w:rsidR="002D52D1">
        <w:rPr>
          <w:rFonts w:asciiTheme="minorHAnsi" w:hAnsiTheme="minorHAnsi" w:cstheme="minorHAnsi"/>
          <w:sz w:val="22"/>
          <w:szCs w:val="22"/>
        </w:rPr>
        <w:t>Fe</w:t>
      </w:r>
      <w:r w:rsidR="00833F60">
        <w:rPr>
          <w:rFonts w:asciiTheme="minorHAnsi" w:hAnsiTheme="minorHAnsi" w:cstheme="minorHAnsi"/>
          <w:sz w:val="22"/>
          <w:szCs w:val="22"/>
        </w:rPr>
        <w:t xml:space="preserve"> el</w:t>
      </w:r>
      <w:r w:rsidR="00DA67D2" w:rsidRPr="00833F60">
        <w:rPr>
          <w:rFonts w:asciiTheme="minorHAnsi" w:hAnsiTheme="minorHAnsi" w:cstheme="minorHAnsi"/>
          <w:sz w:val="22"/>
          <w:szCs w:val="22"/>
        </w:rPr>
        <w:t xml:space="preserve"> Certificado de Titulo).</w:t>
      </w:r>
    </w:p>
    <w:p w14:paraId="20469A28" w14:textId="7FB9A72F" w:rsidR="00BD1BD0" w:rsidRPr="00887C1B" w:rsidRDefault="00BD1BD0" w:rsidP="00887C1B">
      <w:pPr>
        <w:pStyle w:val="Prrafodelista"/>
        <w:numPr>
          <w:ilvl w:val="0"/>
          <w:numId w:val="8"/>
        </w:numPr>
        <w:jc w:val="both"/>
        <w:rPr>
          <w:rFonts w:asciiTheme="minorHAnsi" w:hAnsiTheme="minorHAnsi" w:cstheme="minorHAnsi"/>
          <w:sz w:val="22"/>
          <w:szCs w:val="22"/>
        </w:rPr>
      </w:pPr>
      <w:r w:rsidRPr="00887C1B">
        <w:rPr>
          <w:rFonts w:asciiTheme="minorHAnsi" w:hAnsiTheme="minorHAnsi" w:cstheme="minorHAnsi"/>
          <w:sz w:val="22"/>
          <w:szCs w:val="22"/>
        </w:rPr>
        <w:lastRenderedPageBreak/>
        <w:t xml:space="preserve">Disponibilidad de </w:t>
      </w:r>
      <w:r w:rsidR="00AA5E02" w:rsidRPr="00887C1B">
        <w:rPr>
          <w:rFonts w:asciiTheme="minorHAnsi" w:hAnsiTheme="minorHAnsi" w:cstheme="minorHAnsi"/>
          <w:sz w:val="22"/>
          <w:szCs w:val="22"/>
        </w:rPr>
        <w:t>movilización</w:t>
      </w:r>
      <w:r w:rsidR="00887C1B">
        <w:rPr>
          <w:rFonts w:cstheme="minorHAnsi"/>
          <w:sz w:val="22"/>
          <w:szCs w:val="22"/>
        </w:rPr>
        <w:t xml:space="preserve">, </w:t>
      </w:r>
      <w:r w:rsidRPr="00887C1B">
        <w:rPr>
          <w:rFonts w:asciiTheme="minorHAnsi" w:hAnsiTheme="minorHAnsi" w:cstheme="minorHAnsi"/>
          <w:sz w:val="22"/>
          <w:szCs w:val="22"/>
        </w:rPr>
        <w:t xml:space="preserve">propia o arrendada, </w:t>
      </w:r>
      <w:r w:rsidR="00887C1B" w:rsidRPr="00887C1B">
        <w:rPr>
          <w:rFonts w:asciiTheme="minorHAnsi" w:hAnsiTheme="minorHAnsi" w:cstheme="minorHAnsi"/>
          <w:sz w:val="22"/>
          <w:szCs w:val="22"/>
        </w:rPr>
        <w:t>(</w:t>
      </w:r>
      <w:r w:rsidR="00BE758D" w:rsidRPr="00887C1B">
        <w:rPr>
          <w:rFonts w:asciiTheme="minorHAnsi" w:hAnsiTheme="minorHAnsi" w:cstheme="minorHAnsi"/>
          <w:sz w:val="22"/>
          <w:szCs w:val="22"/>
          <w:shd w:val="clear" w:color="auto" w:fill="FFFFFF"/>
        </w:rPr>
        <w:t>Acreditar la disponibilidad de vehículo, a través de Fotocopia simple del Registro de Inscripción Vehicular</w:t>
      </w:r>
      <w:r w:rsidR="00833F60">
        <w:rPr>
          <w:rFonts w:asciiTheme="minorHAnsi" w:hAnsiTheme="minorHAnsi" w:cstheme="minorHAnsi"/>
          <w:sz w:val="22"/>
          <w:szCs w:val="22"/>
          <w:shd w:val="clear" w:color="auto" w:fill="FFFFFF"/>
        </w:rPr>
        <w:t>,</w:t>
      </w:r>
      <w:r w:rsidR="00BE758D" w:rsidRPr="00887C1B">
        <w:rPr>
          <w:rFonts w:asciiTheme="minorHAnsi" w:hAnsiTheme="minorHAnsi" w:cstheme="minorHAnsi"/>
          <w:sz w:val="22"/>
          <w:szCs w:val="22"/>
          <w:shd w:val="clear" w:color="auto" w:fill="FFFFFF"/>
        </w:rPr>
        <w:t xml:space="preserve"> cuando es propio y en caso de ser </w:t>
      </w:r>
      <w:r w:rsidR="00833F60">
        <w:rPr>
          <w:rFonts w:asciiTheme="minorHAnsi" w:hAnsiTheme="minorHAnsi" w:cstheme="minorHAnsi"/>
          <w:sz w:val="22"/>
          <w:szCs w:val="22"/>
          <w:shd w:val="clear" w:color="auto" w:fill="FFFFFF"/>
        </w:rPr>
        <w:t xml:space="preserve">de propiedad </w:t>
      </w:r>
      <w:r w:rsidR="00BE758D" w:rsidRPr="00887C1B">
        <w:rPr>
          <w:rFonts w:asciiTheme="minorHAnsi" w:hAnsiTheme="minorHAnsi" w:cstheme="minorHAnsi"/>
          <w:sz w:val="22"/>
          <w:szCs w:val="22"/>
          <w:shd w:val="clear" w:color="auto" w:fill="FFFFFF"/>
        </w:rPr>
        <w:t>de un tercero, adjuntar contrato de arriendo o similar</w:t>
      </w:r>
      <w:r w:rsidRPr="00887C1B">
        <w:rPr>
          <w:rFonts w:asciiTheme="minorHAnsi" w:hAnsiTheme="minorHAnsi" w:cstheme="minorHAnsi"/>
          <w:sz w:val="22"/>
          <w:szCs w:val="22"/>
        </w:rPr>
        <w:t xml:space="preserve">), el </w:t>
      </w:r>
      <w:r w:rsidR="00555635" w:rsidRPr="00887C1B">
        <w:rPr>
          <w:rFonts w:asciiTheme="minorHAnsi" w:hAnsiTheme="minorHAnsi" w:cstheme="minorHAnsi"/>
          <w:sz w:val="22"/>
          <w:szCs w:val="22"/>
        </w:rPr>
        <w:t>vehículo</w:t>
      </w:r>
      <w:r w:rsidRPr="00887C1B">
        <w:rPr>
          <w:rFonts w:asciiTheme="minorHAnsi" w:hAnsiTheme="minorHAnsi" w:cstheme="minorHAnsi"/>
          <w:sz w:val="22"/>
          <w:szCs w:val="22"/>
        </w:rPr>
        <w:t xml:space="preserve"> debe estar con su </w:t>
      </w:r>
      <w:r w:rsidR="00AA5E02" w:rsidRPr="00887C1B">
        <w:rPr>
          <w:rFonts w:asciiTheme="minorHAnsi" w:hAnsiTheme="minorHAnsi" w:cstheme="minorHAnsi"/>
          <w:sz w:val="22"/>
          <w:szCs w:val="22"/>
        </w:rPr>
        <w:t>documentación</w:t>
      </w:r>
      <w:r w:rsidRPr="00887C1B">
        <w:rPr>
          <w:rFonts w:asciiTheme="minorHAnsi" w:hAnsiTheme="minorHAnsi" w:cstheme="minorHAnsi"/>
          <w:sz w:val="22"/>
          <w:szCs w:val="22"/>
        </w:rPr>
        <w:t xml:space="preserve"> al </w:t>
      </w:r>
      <w:r w:rsidR="00AA5E02" w:rsidRPr="00887C1B">
        <w:rPr>
          <w:rFonts w:asciiTheme="minorHAnsi" w:hAnsiTheme="minorHAnsi" w:cstheme="minorHAnsi"/>
          <w:sz w:val="22"/>
          <w:szCs w:val="22"/>
        </w:rPr>
        <w:t>día</w:t>
      </w:r>
      <w:r w:rsidR="00833F60">
        <w:rPr>
          <w:rFonts w:asciiTheme="minorHAnsi" w:hAnsiTheme="minorHAnsi" w:cstheme="minorHAnsi"/>
          <w:sz w:val="22"/>
          <w:szCs w:val="22"/>
        </w:rPr>
        <w:t xml:space="preserve"> en conformidad a la legislación atingente.</w:t>
      </w:r>
    </w:p>
    <w:p w14:paraId="4F94C2CD" w14:textId="010CA22D" w:rsidR="00BD1BD0" w:rsidRPr="00BD1BD0" w:rsidRDefault="00BD1BD0" w:rsidP="00887C1B">
      <w:pPr>
        <w:numPr>
          <w:ilvl w:val="0"/>
          <w:numId w:val="1"/>
        </w:numPr>
        <w:jc w:val="both"/>
        <w:rPr>
          <w:rFonts w:asciiTheme="minorHAnsi" w:hAnsiTheme="minorHAnsi" w:cstheme="minorHAnsi"/>
          <w:sz w:val="22"/>
          <w:szCs w:val="22"/>
        </w:rPr>
      </w:pPr>
      <w:r w:rsidRPr="00BD1BD0">
        <w:rPr>
          <w:rFonts w:asciiTheme="minorHAnsi" w:hAnsiTheme="minorHAnsi" w:cstheme="minorHAnsi"/>
          <w:sz w:val="22"/>
          <w:szCs w:val="22"/>
        </w:rPr>
        <w:t>Licencia de conducir</w:t>
      </w:r>
      <w:r w:rsidR="00833F60">
        <w:rPr>
          <w:rFonts w:asciiTheme="minorHAnsi" w:hAnsiTheme="minorHAnsi" w:cstheme="minorHAnsi"/>
          <w:sz w:val="22"/>
          <w:szCs w:val="22"/>
        </w:rPr>
        <w:t xml:space="preserve"> vigente, clase</w:t>
      </w:r>
      <w:r w:rsidR="00DA67D2">
        <w:rPr>
          <w:rFonts w:asciiTheme="minorHAnsi" w:hAnsiTheme="minorHAnsi" w:cstheme="minorHAnsi"/>
          <w:sz w:val="22"/>
          <w:szCs w:val="22"/>
        </w:rPr>
        <w:t xml:space="preserve"> B</w:t>
      </w:r>
      <w:r w:rsidRPr="00BD1BD0">
        <w:rPr>
          <w:rFonts w:asciiTheme="minorHAnsi" w:hAnsiTheme="minorHAnsi" w:cstheme="minorHAnsi"/>
          <w:sz w:val="22"/>
          <w:szCs w:val="22"/>
        </w:rPr>
        <w:t xml:space="preserve"> (fotocopia simple). </w:t>
      </w:r>
    </w:p>
    <w:p w14:paraId="19021D40" w14:textId="274EF66E" w:rsidR="00BD1BD0" w:rsidRPr="00BD1BD0" w:rsidRDefault="00AA5E02" w:rsidP="00066A73">
      <w:pPr>
        <w:numPr>
          <w:ilvl w:val="0"/>
          <w:numId w:val="1"/>
        </w:numPr>
        <w:spacing w:before="100" w:beforeAutospacing="1" w:after="100" w:afterAutospacing="1"/>
        <w:jc w:val="both"/>
        <w:rPr>
          <w:rFonts w:asciiTheme="minorHAnsi" w:hAnsiTheme="minorHAnsi" w:cstheme="minorHAnsi"/>
          <w:sz w:val="22"/>
          <w:szCs w:val="22"/>
        </w:rPr>
      </w:pPr>
      <w:r w:rsidRPr="00BD1BD0">
        <w:rPr>
          <w:rFonts w:asciiTheme="minorHAnsi" w:hAnsiTheme="minorHAnsi" w:cstheme="minorHAnsi"/>
          <w:sz w:val="22"/>
          <w:szCs w:val="22"/>
        </w:rPr>
        <w:t>Certificado</w:t>
      </w:r>
      <w:r w:rsidR="0059273F">
        <w:rPr>
          <w:rFonts w:asciiTheme="minorHAnsi" w:hAnsiTheme="minorHAnsi" w:cstheme="minorHAnsi"/>
          <w:sz w:val="22"/>
          <w:szCs w:val="22"/>
        </w:rPr>
        <w:t>s</w:t>
      </w:r>
      <w:r w:rsidRPr="00BD1BD0">
        <w:rPr>
          <w:rFonts w:asciiTheme="minorHAnsi" w:hAnsiTheme="minorHAnsi" w:cstheme="minorHAnsi"/>
          <w:sz w:val="22"/>
          <w:szCs w:val="22"/>
        </w:rPr>
        <w:t xml:space="preserve"> antecedentes</w:t>
      </w:r>
      <w:r w:rsidR="00BD1BD0" w:rsidRPr="00BD1BD0">
        <w:rPr>
          <w:rFonts w:asciiTheme="minorHAnsi" w:hAnsiTheme="minorHAnsi" w:cstheme="minorHAnsi"/>
          <w:sz w:val="22"/>
          <w:szCs w:val="22"/>
        </w:rPr>
        <w:t xml:space="preserve"> (del </w:t>
      </w:r>
      <w:r w:rsidRPr="00BD1BD0">
        <w:rPr>
          <w:rFonts w:asciiTheme="minorHAnsi" w:hAnsiTheme="minorHAnsi" w:cstheme="minorHAnsi"/>
          <w:sz w:val="22"/>
          <w:szCs w:val="22"/>
        </w:rPr>
        <w:t>año</w:t>
      </w:r>
      <w:r w:rsidR="00BD1BD0" w:rsidRPr="00BD1BD0">
        <w:rPr>
          <w:rFonts w:asciiTheme="minorHAnsi" w:hAnsiTheme="minorHAnsi" w:cstheme="minorHAnsi"/>
          <w:sz w:val="22"/>
          <w:szCs w:val="22"/>
        </w:rPr>
        <w:t xml:space="preserve"> en curso). Para aquellos(as) postulantes que</w:t>
      </w:r>
      <w:r w:rsidR="00887C1B">
        <w:rPr>
          <w:rFonts w:asciiTheme="minorHAnsi" w:hAnsiTheme="minorHAnsi" w:cstheme="minorHAnsi"/>
          <w:sz w:val="22"/>
          <w:szCs w:val="22"/>
        </w:rPr>
        <w:t xml:space="preserve"> </w:t>
      </w:r>
      <w:r w:rsidR="00BD1BD0" w:rsidRPr="00BD1BD0">
        <w:rPr>
          <w:rFonts w:asciiTheme="minorHAnsi" w:hAnsiTheme="minorHAnsi" w:cstheme="minorHAnsi"/>
          <w:sz w:val="22"/>
          <w:szCs w:val="22"/>
        </w:rPr>
        <w:t xml:space="preserve">logren avanzar a la etapa de entrevista personal, se les </w:t>
      </w:r>
      <w:r w:rsidRPr="00BD1BD0">
        <w:rPr>
          <w:rFonts w:asciiTheme="minorHAnsi" w:hAnsiTheme="minorHAnsi" w:cstheme="minorHAnsi"/>
          <w:sz w:val="22"/>
          <w:szCs w:val="22"/>
        </w:rPr>
        <w:t>pedirá</w:t>
      </w:r>
      <w:r w:rsidR="00BD1BD0" w:rsidRPr="00BD1BD0">
        <w:rPr>
          <w:rFonts w:asciiTheme="minorHAnsi" w:hAnsiTheme="minorHAnsi" w:cstheme="minorHAnsi"/>
          <w:sz w:val="22"/>
          <w:szCs w:val="22"/>
        </w:rPr>
        <w:t xml:space="preserve">́ </w:t>
      </w:r>
      <w:r w:rsidRPr="00BD1BD0">
        <w:rPr>
          <w:rFonts w:asciiTheme="minorHAnsi" w:hAnsiTheme="minorHAnsi" w:cstheme="minorHAnsi"/>
          <w:sz w:val="22"/>
          <w:szCs w:val="22"/>
        </w:rPr>
        <w:t>autorización</w:t>
      </w:r>
      <w:r w:rsidR="00BD1BD0" w:rsidRPr="00BD1BD0">
        <w:rPr>
          <w:rFonts w:asciiTheme="minorHAnsi" w:hAnsiTheme="minorHAnsi" w:cstheme="minorHAnsi"/>
          <w:sz w:val="22"/>
          <w:szCs w:val="22"/>
        </w:rPr>
        <w:t xml:space="preserve"> para solicitar </w:t>
      </w:r>
      <w:r w:rsidR="00547989">
        <w:rPr>
          <w:rFonts w:asciiTheme="minorHAnsi" w:hAnsiTheme="minorHAnsi" w:cstheme="minorHAnsi"/>
          <w:sz w:val="22"/>
          <w:szCs w:val="22"/>
        </w:rPr>
        <w:t xml:space="preserve">al registro </w:t>
      </w:r>
      <w:r>
        <w:rPr>
          <w:rFonts w:asciiTheme="minorHAnsi" w:hAnsiTheme="minorHAnsi" w:cstheme="minorHAnsi"/>
          <w:sz w:val="22"/>
          <w:szCs w:val="22"/>
        </w:rPr>
        <w:t xml:space="preserve">civil </w:t>
      </w:r>
      <w:r w:rsidRPr="00BD1BD0">
        <w:rPr>
          <w:rFonts w:asciiTheme="minorHAnsi" w:hAnsiTheme="minorHAnsi" w:cstheme="minorHAnsi"/>
          <w:sz w:val="22"/>
          <w:szCs w:val="22"/>
        </w:rPr>
        <w:t>“</w:t>
      </w:r>
      <w:r w:rsidR="00BD1BD0" w:rsidRPr="00BD1BD0">
        <w:rPr>
          <w:rFonts w:asciiTheme="minorHAnsi" w:hAnsiTheme="minorHAnsi" w:cstheme="minorHAnsi"/>
          <w:sz w:val="22"/>
          <w:szCs w:val="22"/>
        </w:rPr>
        <w:t xml:space="preserve">Certificado de antecedentes para trabajar en el sistema </w:t>
      </w:r>
      <w:r w:rsidRPr="00BD1BD0">
        <w:rPr>
          <w:rFonts w:asciiTheme="minorHAnsi" w:hAnsiTheme="minorHAnsi" w:cstheme="minorHAnsi"/>
          <w:sz w:val="22"/>
          <w:szCs w:val="22"/>
        </w:rPr>
        <w:t>Público</w:t>
      </w:r>
      <w:r w:rsidR="00BD1BD0" w:rsidRPr="00BD1BD0">
        <w:rPr>
          <w:rFonts w:asciiTheme="minorHAnsi" w:hAnsiTheme="minorHAnsi" w:cstheme="minorHAnsi"/>
          <w:sz w:val="22"/>
          <w:szCs w:val="22"/>
        </w:rPr>
        <w:t xml:space="preserve">”. Si el (la) postulante no autoriza tal solicitud, la Entidad Ejecutora </w:t>
      </w:r>
      <w:r w:rsidRPr="00BD1BD0">
        <w:rPr>
          <w:rFonts w:asciiTheme="minorHAnsi" w:hAnsiTheme="minorHAnsi" w:cstheme="minorHAnsi"/>
          <w:sz w:val="22"/>
          <w:szCs w:val="22"/>
        </w:rPr>
        <w:t>entenderá</w:t>
      </w:r>
      <w:r w:rsidR="00BD1BD0" w:rsidRPr="00BD1BD0">
        <w:rPr>
          <w:rFonts w:asciiTheme="minorHAnsi" w:hAnsiTheme="minorHAnsi" w:cstheme="minorHAnsi"/>
          <w:sz w:val="22"/>
          <w:szCs w:val="22"/>
        </w:rPr>
        <w:t xml:space="preserve">́ que el postulante no desea continuar con el proceso de </w:t>
      </w:r>
      <w:r w:rsidRPr="00BD1BD0">
        <w:rPr>
          <w:rFonts w:asciiTheme="minorHAnsi" w:hAnsiTheme="minorHAnsi" w:cstheme="minorHAnsi"/>
          <w:sz w:val="22"/>
          <w:szCs w:val="22"/>
        </w:rPr>
        <w:t>selección</w:t>
      </w:r>
      <w:r w:rsidR="00BD1BD0" w:rsidRPr="00BD1BD0">
        <w:rPr>
          <w:rFonts w:asciiTheme="minorHAnsi" w:hAnsiTheme="minorHAnsi" w:cstheme="minorHAnsi"/>
          <w:sz w:val="22"/>
          <w:szCs w:val="22"/>
        </w:rPr>
        <w:t xml:space="preserve">, y este se </w:t>
      </w:r>
      <w:r w:rsidRPr="00BD1BD0">
        <w:rPr>
          <w:rFonts w:asciiTheme="minorHAnsi" w:hAnsiTheme="minorHAnsi" w:cstheme="minorHAnsi"/>
          <w:sz w:val="22"/>
          <w:szCs w:val="22"/>
        </w:rPr>
        <w:t>dará</w:t>
      </w:r>
      <w:r w:rsidR="00BD1BD0" w:rsidRPr="00BD1BD0">
        <w:rPr>
          <w:rFonts w:asciiTheme="minorHAnsi" w:hAnsiTheme="minorHAnsi" w:cstheme="minorHAnsi"/>
          <w:sz w:val="22"/>
          <w:szCs w:val="22"/>
        </w:rPr>
        <w:t xml:space="preserve">́ por finiquitado. Lo mismo </w:t>
      </w:r>
      <w:r w:rsidRPr="00BD1BD0">
        <w:rPr>
          <w:rFonts w:asciiTheme="minorHAnsi" w:hAnsiTheme="minorHAnsi" w:cstheme="minorHAnsi"/>
          <w:sz w:val="22"/>
          <w:szCs w:val="22"/>
        </w:rPr>
        <w:t>sucederá</w:t>
      </w:r>
      <w:r w:rsidR="00BD1BD0" w:rsidRPr="00BD1BD0">
        <w:rPr>
          <w:rFonts w:asciiTheme="minorHAnsi" w:hAnsiTheme="minorHAnsi" w:cstheme="minorHAnsi"/>
          <w:sz w:val="22"/>
          <w:szCs w:val="22"/>
        </w:rPr>
        <w:t xml:space="preserve">́ para quienes, luego de recibido los certificados desde el Registro Civil, sus antecedentes lo (la) inhabiliten para cumplir tal </w:t>
      </w:r>
      <w:r w:rsidRPr="00BD1BD0">
        <w:rPr>
          <w:rFonts w:asciiTheme="minorHAnsi" w:hAnsiTheme="minorHAnsi" w:cstheme="minorHAnsi"/>
          <w:sz w:val="22"/>
          <w:szCs w:val="22"/>
        </w:rPr>
        <w:t>función</w:t>
      </w:r>
      <w:r w:rsidR="00BD1BD0" w:rsidRPr="00BD1BD0">
        <w:rPr>
          <w:rFonts w:asciiTheme="minorHAnsi" w:hAnsiTheme="minorHAnsi" w:cstheme="minorHAnsi"/>
          <w:sz w:val="22"/>
          <w:szCs w:val="22"/>
        </w:rPr>
        <w:t xml:space="preserve">. </w:t>
      </w:r>
    </w:p>
    <w:p w14:paraId="0128CD83" w14:textId="6D106110" w:rsidR="00F375E6" w:rsidRDefault="00BD1BD0" w:rsidP="00F375E6">
      <w:pPr>
        <w:numPr>
          <w:ilvl w:val="0"/>
          <w:numId w:val="1"/>
        </w:numPr>
        <w:spacing w:before="100" w:beforeAutospacing="1" w:after="100" w:afterAutospacing="1"/>
        <w:jc w:val="both"/>
        <w:rPr>
          <w:rFonts w:asciiTheme="minorHAnsi" w:hAnsiTheme="minorHAnsi" w:cstheme="minorHAnsi"/>
          <w:sz w:val="22"/>
          <w:szCs w:val="22"/>
        </w:rPr>
      </w:pPr>
      <w:r w:rsidRPr="00BD1BD0">
        <w:rPr>
          <w:rFonts w:asciiTheme="minorHAnsi" w:hAnsiTheme="minorHAnsi" w:cstheme="minorHAnsi"/>
          <w:sz w:val="22"/>
          <w:szCs w:val="22"/>
        </w:rPr>
        <w:t xml:space="preserve">Conocimiento y experiencia </w:t>
      </w:r>
      <w:r w:rsidR="00547989">
        <w:rPr>
          <w:rFonts w:asciiTheme="minorHAnsi" w:hAnsiTheme="minorHAnsi" w:cstheme="minorHAnsi"/>
          <w:sz w:val="22"/>
          <w:szCs w:val="22"/>
        </w:rPr>
        <w:t xml:space="preserve">comprobable en </w:t>
      </w:r>
      <w:r w:rsidR="00083BF6">
        <w:rPr>
          <w:rFonts w:asciiTheme="minorHAnsi" w:hAnsiTheme="minorHAnsi" w:cstheme="minorHAnsi"/>
          <w:sz w:val="22"/>
          <w:szCs w:val="22"/>
        </w:rPr>
        <w:t xml:space="preserve">MANEJO Y CULTIVO DE </w:t>
      </w:r>
      <w:r w:rsidR="00900012">
        <w:rPr>
          <w:rFonts w:asciiTheme="minorHAnsi" w:hAnsiTheme="minorHAnsi" w:cstheme="minorHAnsi"/>
          <w:sz w:val="22"/>
          <w:szCs w:val="22"/>
        </w:rPr>
        <w:t>HORTALIZAS AL</w:t>
      </w:r>
      <w:r w:rsidR="006806C5">
        <w:rPr>
          <w:rFonts w:asciiTheme="minorHAnsi" w:hAnsiTheme="minorHAnsi" w:cstheme="minorHAnsi"/>
          <w:sz w:val="22"/>
          <w:szCs w:val="22"/>
        </w:rPr>
        <w:t xml:space="preserve"> AIRE LIBRE Y BAJO INVERNADERO </w:t>
      </w:r>
      <w:r w:rsidR="00083BF6">
        <w:rPr>
          <w:rFonts w:asciiTheme="minorHAnsi" w:hAnsiTheme="minorHAnsi" w:cstheme="minorHAnsi"/>
          <w:sz w:val="22"/>
          <w:szCs w:val="22"/>
        </w:rPr>
        <w:t xml:space="preserve">Y </w:t>
      </w:r>
      <w:r w:rsidR="00DC486A">
        <w:rPr>
          <w:rFonts w:asciiTheme="minorHAnsi" w:hAnsiTheme="minorHAnsi" w:cstheme="minorHAnsi"/>
          <w:sz w:val="22"/>
          <w:szCs w:val="22"/>
        </w:rPr>
        <w:t>ESTABLECIMIENTO Y MANEJO AGRONOMICO</w:t>
      </w:r>
      <w:r w:rsidR="006806C5">
        <w:rPr>
          <w:rFonts w:asciiTheme="minorHAnsi" w:hAnsiTheme="minorHAnsi" w:cstheme="minorHAnsi"/>
          <w:sz w:val="22"/>
          <w:szCs w:val="22"/>
        </w:rPr>
        <w:t xml:space="preserve"> DE </w:t>
      </w:r>
      <w:r w:rsidR="00083BF6">
        <w:rPr>
          <w:rFonts w:asciiTheme="minorHAnsi" w:hAnsiTheme="minorHAnsi" w:cstheme="minorHAnsi"/>
          <w:sz w:val="22"/>
          <w:szCs w:val="22"/>
        </w:rPr>
        <w:t>BERRIES</w:t>
      </w:r>
      <w:r w:rsidR="006806C5">
        <w:rPr>
          <w:rFonts w:asciiTheme="minorHAnsi" w:hAnsiTheme="minorHAnsi" w:cstheme="minorHAnsi"/>
          <w:sz w:val="22"/>
          <w:szCs w:val="22"/>
        </w:rPr>
        <w:t>, TALES COMO FRUTILLAS, FRAMBUESAS</w:t>
      </w:r>
      <w:r w:rsidR="00DC486A">
        <w:rPr>
          <w:rFonts w:asciiTheme="minorHAnsi" w:hAnsiTheme="minorHAnsi" w:cstheme="minorHAnsi"/>
          <w:sz w:val="22"/>
          <w:szCs w:val="22"/>
        </w:rPr>
        <w:t xml:space="preserve"> Y</w:t>
      </w:r>
      <w:r w:rsidR="0081107F">
        <w:rPr>
          <w:rFonts w:asciiTheme="minorHAnsi" w:hAnsiTheme="minorHAnsi" w:cstheme="minorHAnsi"/>
          <w:sz w:val="22"/>
          <w:szCs w:val="22"/>
        </w:rPr>
        <w:t xml:space="preserve"> </w:t>
      </w:r>
      <w:r w:rsidR="006806C5">
        <w:rPr>
          <w:rFonts w:asciiTheme="minorHAnsi" w:hAnsiTheme="minorHAnsi" w:cstheme="minorHAnsi"/>
          <w:sz w:val="22"/>
          <w:szCs w:val="22"/>
        </w:rPr>
        <w:t>ARANDANOS</w:t>
      </w:r>
      <w:r w:rsidR="00DC486A">
        <w:rPr>
          <w:rFonts w:asciiTheme="minorHAnsi" w:hAnsiTheme="minorHAnsi" w:cstheme="minorHAnsi"/>
          <w:sz w:val="22"/>
          <w:szCs w:val="22"/>
        </w:rPr>
        <w:t xml:space="preserve">, </w:t>
      </w:r>
      <w:r w:rsidR="00DA67D2">
        <w:rPr>
          <w:rFonts w:asciiTheme="minorHAnsi" w:hAnsiTheme="minorHAnsi" w:cstheme="minorHAnsi"/>
          <w:sz w:val="22"/>
          <w:szCs w:val="22"/>
        </w:rPr>
        <w:t>GANAD</w:t>
      </w:r>
      <w:r w:rsidR="00A0585B">
        <w:rPr>
          <w:rFonts w:asciiTheme="minorHAnsi" w:hAnsiTheme="minorHAnsi" w:cstheme="minorHAnsi"/>
          <w:sz w:val="22"/>
          <w:szCs w:val="22"/>
        </w:rPr>
        <w:t>ERIA</w:t>
      </w:r>
      <w:r w:rsidR="00DA67D2">
        <w:rPr>
          <w:rFonts w:asciiTheme="minorHAnsi" w:hAnsiTheme="minorHAnsi" w:cstheme="minorHAnsi"/>
          <w:sz w:val="22"/>
          <w:szCs w:val="22"/>
        </w:rPr>
        <w:t xml:space="preserve"> OVINOS</w:t>
      </w:r>
      <w:r w:rsidR="00A0585B">
        <w:rPr>
          <w:rFonts w:asciiTheme="minorHAnsi" w:hAnsiTheme="minorHAnsi" w:cstheme="minorHAnsi"/>
          <w:sz w:val="22"/>
          <w:szCs w:val="22"/>
        </w:rPr>
        <w:t>,</w:t>
      </w:r>
      <w:r w:rsidR="00DA67D2">
        <w:rPr>
          <w:rFonts w:asciiTheme="minorHAnsi" w:hAnsiTheme="minorHAnsi" w:cstheme="minorHAnsi"/>
          <w:sz w:val="22"/>
          <w:szCs w:val="22"/>
        </w:rPr>
        <w:t xml:space="preserve"> BOVINOS </w:t>
      </w:r>
      <w:r w:rsidR="00A0585B">
        <w:rPr>
          <w:rFonts w:asciiTheme="minorHAnsi" w:hAnsiTheme="minorHAnsi" w:cstheme="minorHAnsi"/>
          <w:sz w:val="22"/>
          <w:szCs w:val="22"/>
        </w:rPr>
        <w:t>Y</w:t>
      </w:r>
      <w:r w:rsidR="00DA67D2">
        <w:rPr>
          <w:rFonts w:asciiTheme="minorHAnsi" w:hAnsiTheme="minorHAnsi" w:cstheme="minorHAnsi"/>
          <w:sz w:val="22"/>
          <w:szCs w:val="22"/>
        </w:rPr>
        <w:t xml:space="preserve"> </w:t>
      </w:r>
      <w:r w:rsidR="0059273F">
        <w:rPr>
          <w:rFonts w:asciiTheme="minorHAnsi" w:hAnsiTheme="minorHAnsi" w:cstheme="minorHAnsi"/>
          <w:sz w:val="22"/>
          <w:szCs w:val="22"/>
        </w:rPr>
        <w:t>AVES, APICULTURA</w:t>
      </w:r>
      <w:r w:rsidR="00D20015">
        <w:rPr>
          <w:rFonts w:asciiTheme="minorHAnsi" w:hAnsiTheme="minorHAnsi" w:cstheme="minorHAnsi"/>
          <w:sz w:val="22"/>
          <w:szCs w:val="22"/>
        </w:rPr>
        <w:t xml:space="preserve">, TECNOLOGIAS DE RIEGO, PRINCIPALMENTE </w:t>
      </w:r>
      <w:r w:rsidR="00DA67D2">
        <w:rPr>
          <w:rFonts w:asciiTheme="minorHAnsi" w:hAnsiTheme="minorHAnsi" w:cstheme="minorHAnsi"/>
          <w:sz w:val="22"/>
          <w:szCs w:val="22"/>
        </w:rPr>
        <w:t>PROYECTOS DE RIEGO,</w:t>
      </w:r>
      <w:r w:rsidR="00900012">
        <w:rPr>
          <w:rFonts w:asciiTheme="minorHAnsi" w:hAnsiTheme="minorHAnsi" w:cstheme="minorHAnsi"/>
          <w:sz w:val="22"/>
          <w:szCs w:val="22"/>
        </w:rPr>
        <w:t xml:space="preserve"> USO EFICIENTE DEL RECURSO AGUA, </w:t>
      </w:r>
      <w:r w:rsidR="00900012" w:rsidRPr="00900012">
        <w:rPr>
          <w:rFonts w:asciiTheme="minorHAnsi" w:hAnsiTheme="minorHAnsi" w:cstheme="minorHAnsi"/>
          <w:sz w:val="22"/>
          <w:szCs w:val="22"/>
        </w:rPr>
        <w:t>DISEÑO DE SISTEMAS DE RIEGO PRESURIZADO CON ÉNFASIS EN GOTEO</w:t>
      </w:r>
      <w:r w:rsidR="00900012">
        <w:rPr>
          <w:rFonts w:asciiTheme="minorHAnsi" w:hAnsiTheme="minorHAnsi" w:cstheme="minorHAnsi"/>
          <w:sz w:val="22"/>
          <w:szCs w:val="22"/>
        </w:rPr>
        <w:t>,</w:t>
      </w:r>
      <w:r w:rsidR="00DA67D2">
        <w:rPr>
          <w:rFonts w:asciiTheme="minorHAnsi" w:hAnsiTheme="minorHAnsi" w:cstheme="minorHAnsi"/>
          <w:sz w:val="22"/>
          <w:szCs w:val="22"/>
        </w:rPr>
        <w:t xml:space="preserve"> etc. </w:t>
      </w:r>
      <w:r w:rsidR="00547989">
        <w:rPr>
          <w:rFonts w:asciiTheme="minorHAnsi" w:hAnsiTheme="minorHAnsi" w:cstheme="minorHAnsi"/>
          <w:sz w:val="22"/>
          <w:szCs w:val="22"/>
        </w:rPr>
        <w:t xml:space="preserve"> </w:t>
      </w:r>
      <w:r w:rsidR="00832285">
        <w:rPr>
          <w:rFonts w:asciiTheme="minorHAnsi" w:hAnsiTheme="minorHAnsi" w:cstheme="minorHAnsi"/>
          <w:sz w:val="22"/>
          <w:szCs w:val="22"/>
        </w:rPr>
        <w:t xml:space="preserve">(incluir verificadores para acreditar experiencia y/o conocimiento en alguno o todos los aspectos indicados cuando corresponda). </w:t>
      </w:r>
    </w:p>
    <w:p w14:paraId="51DCCF73" w14:textId="28688F16" w:rsidR="00652DFB" w:rsidRPr="00F375E6" w:rsidRDefault="00652DFB" w:rsidP="00F375E6">
      <w:pPr>
        <w:numPr>
          <w:ilvl w:val="0"/>
          <w:numId w:val="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Experiencia comprobable</w:t>
      </w:r>
      <w:r w:rsidR="0059273F">
        <w:rPr>
          <w:rFonts w:asciiTheme="minorHAnsi" w:hAnsiTheme="minorHAnsi" w:cstheme="minorHAnsi"/>
          <w:sz w:val="22"/>
          <w:szCs w:val="22"/>
        </w:rPr>
        <w:t>,</w:t>
      </w:r>
      <w:r>
        <w:rPr>
          <w:rFonts w:asciiTheme="minorHAnsi" w:hAnsiTheme="minorHAnsi" w:cstheme="minorHAnsi"/>
          <w:sz w:val="22"/>
          <w:szCs w:val="22"/>
        </w:rPr>
        <w:t xml:space="preserve"> en formulación </w:t>
      </w:r>
      <w:r w:rsidRPr="00BD1BD0">
        <w:rPr>
          <w:rFonts w:asciiTheme="minorHAnsi" w:hAnsiTheme="minorHAnsi" w:cstheme="minorHAnsi"/>
          <w:sz w:val="22"/>
          <w:szCs w:val="22"/>
        </w:rPr>
        <w:t xml:space="preserve">de </w:t>
      </w:r>
      <w:r>
        <w:rPr>
          <w:rFonts w:asciiTheme="minorHAnsi" w:hAnsiTheme="minorHAnsi" w:cstheme="minorHAnsi"/>
          <w:sz w:val="22"/>
          <w:szCs w:val="22"/>
        </w:rPr>
        <w:t xml:space="preserve">Planes de Manejo del </w:t>
      </w:r>
      <w:r w:rsidRPr="00652DFB">
        <w:rPr>
          <w:rFonts w:asciiTheme="minorHAnsi" w:hAnsiTheme="minorHAnsi" w:cstheme="minorHAnsi"/>
          <w:sz w:val="22"/>
          <w:szCs w:val="22"/>
        </w:rPr>
        <w:t>Programa Sistema de Incentivos para la Sustentabilidad Agroambiental de los Suelos Agropecuarios - (SIRSD-S)</w:t>
      </w:r>
      <w:r w:rsidRPr="00BD1BD0">
        <w:rPr>
          <w:rFonts w:asciiTheme="minorHAnsi" w:hAnsiTheme="minorHAnsi" w:cstheme="minorHAnsi"/>
          <w:sz w:val="22"/>
          <w:szCs w:val="22"/>
        </w:rPr>
        <w:t xml:space="preserve"> (INDAP</w:t>
      </w:r>
      <w:r>
        <w:rPr>
          <w:rFonts w:asciiTheme="minorHAnsi" w:hAnsiTheme="minorHAnsi" w:cstheme="minorHAnsi"/>
          <w:sz w:val="22"/>
          <w:szCs w:val="22"/>
        </w:rPr>
        <w:t>).</w:t>
      </w:r>
    </w:p>
    <w:p w14:paraId="1560C2FB" w14:textId="13A15F47" w:rsidR="00BD1BD0" w:rsidRDefault="00832285" w:rsidP="00095DDB">
      <w:pPr>
        <w:numPr>
          <w:ilvl w:val="0"/>
          <w:numId w:val="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Experiencia comprobable en formulación </w:t>
      </w:r>
      <w:r w:rsidR="00BD1BD0" w:rsidRPr="00BD1BD0">
        <w:rPr>
          <w:rFonts w:asciiTheme="minorHAnsi" w:hAnsiTheme="minorHAnsi" w:cstheme="minorHAnsi"/>
          <w:sz w:val="22"/>
          <w:szCs w:val="22"/>
        </w:rPr>
        <w:t xml:space="preserve">de proyectos productivos y fuentes de financiamiento (INDAP y otras fuentes), Desarrollo Rural y transferencia </w:t>
      </w:r>
      <w:r w:rsidRPr="00BD1BD0">
        <w:rPr>
          <w:rFonts w:asciiTheme="minorHAnsi" w:hAnsiTheme="minorHAnsi" w:cstheme="minorHAnsi"/>
          <w:sz w:val="22"/>
          <w:szCs w:val="22"/>
        </w:rPr>
        <w:t>tecnológica</w:t>
      </w:r>
      <w:r w:rsidR="00BD1BD0" w:rsidRPr="00BD1BD0">
        <w:rPr>
          <w:rFonts w:asciiTheme="minorHAnsi" w:hAnsiTheme="minorHAnsi" w:cstheme="minorHAnsi"/>
          <w:sz w:val="22"/>
          <w:szCs w:val="22"/>
        </w:rPr>
        <w:t xml:space="preserve">. (incluir verificadores para acreditar experiencia y/o conocimiento en alguno o todos los aspectos indicados cuando corresponda). </w:t>
      </w:r>
    </w:p>
    <w:p w14:paraId="30D0E7D5" w14:textId="425CCCBD" w:rsidR="00832285" w:rsidRDefault="00832285" w:rsidP="00095DDB">
      <w:pPr>
        <w:numPr>
          <w:ilvl w:val="0"/>
          <w:numId w:val="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Conocimiento de la Comuna de </w:t>
      </w:r>
      <w:r w:rsidR="002D5BD5">
        <w:rPr>
          <w:rFonts w:asciiTheme="minorHAnsi" w:hAnsiTheme="minorHAnsi" w:cstheme="minorHAnsi"/>
          <w:sz w:val="22"/>
          <w:szCs w:val="22"/>
        </w:rPr>
        <w:t xml:space="preserve">Pitrufquén. </w:t>
      </w:r>
      <w:r>
        <w:rPr>
          <w:rFonts w:asciiTheme="minorHAnsi" w:hAnsiTheme="minorHAnsi" w:cstheme="minorHAnsi"/>
          <w:sz w:val="22"/>
          <w:szCs w:val="22"/>
        </w:rPr>
        <w:t xml:space="preserve"> </w:t>
      </w:r>
    </w:p>
    <w:p w14:paraId="1FEDF0B7" w14:textId="4E254BB5" w:rsidR="00832285" w:rsidRDefault="00BD1BD0" w:rsidP="00832285">
      <w:pPr>
        <w:numPr>
          <w:ilvl w:val="0"/>
          <w:numId w:val="1"/>
        </w:numPr>
        <w:spacing w:before="100" w:beforeAutospacing="1" w:after="100" w:afterAutospacing="1"/>
        <w:jc w:val="both"/>
        <w:rPr>
          <w:rFonts w:asciiTheme="minorHAnsi" w:hAnsiTheme="minorHAnsi" w:cstheme="minorHAnsi"/>
          <w:sz w:val="22"/>
          <w:szCs w:val="22"/>
        </w:rPr>
      </w:pPr>
      <w:r w:rsidRPr="00832285">
        <w:rPr>
          <w:rFonts w:asciiTheme="minorHAnsi" w:hAnsiTheme="minorHAnsi" w:cstheme="minorHAnsi"/>
          <w:sz w:val="22"/>
          <w:szCs w:val="22"/>
        </w:rPr>
        <w:t>Conocimientos</w:t>
      </w:r>
      <w:r w:rsidR="00F375E6" w:rsidRPr="00832285">
        <w:rPr>
          <w:rFonts w:asciiTheme="minorHAnsi" w:hAnsiTheme="minorHAnsi" w:cstheme="minorHAnsi"/>
          <w:sz w:val="22"/>
          <w:szCs w:val="22"/>
        </w:rPr>
        <w:t xml:space="preserve"> </w:t>
      </w:r>
      <w:r w:rsidRPr="00832285">
        <w:rPr>
          <w:rFonts w:asciiTheme="minorHAnsi" w:hAnsiTheme="minorHAnsi" w:cstheme="minorHAnsi"/>
          <w:sz w:val="22"/>
          <w:szCs w:val="22"/>
        </w:rPr>
        <w:t xml:space="preserve">y/o experiencia laboral comprobable en </w:t>
      </w:r>
      <w:r w:rsidR="00AA5E02" w:rsidRPr="00832285">
        <w:rPr>
          <w:rFonts w:asciiTheme="minorHAnsi" w:hAnsiTheme="minorHAnsi" w:cstheme="minorHAnsi"/>
          <w:sz w:val="22"/>
          <w:szCs w:val="22"/>
        </w:rPr>
        <w:t>asesoría</w:t>
      </w:r>
      <w:r w:rsidRPr="00832285">
        <w:rPr>
          <w:rFonts w:asciiTheme="minorHAnsi" w:hAnsiTheme="minorHAnsi" w:cstheme="minorHAnsi"/>
          <w:sz w:val="22"/>
          <w:szCs w:val="22"/>
        </w:rPr>
        <w:t xml:space="preserve"> </w:t>
      </w:r>
      <w:r w:rsidR="00AA5E02" w:rsidRPr="00832285">
        <w:rPr>
          <w:rFonts w:asciiTheme="minorHAnsi" w:hAnsiTheme="minorHAnsi" w:cstheme="minorHAnsi"/>
          <w:sz w:val="22"/>
          <w:szCs w:val="22"/>
        </w:rPr>
        <w:t>técnica</w:t>
      </w:r>
      <w:r w:rsidRPr="00832285">
        <w:rPr>
          <w:rFonts w:asciiTheme="minorHAnsi" w:hAnsiTheme="minorHAnsi" w:cstheme="minorHAnsi"/>
          <w:sz w:val="22"/>
          <w:szCs w:val="22"/>
        </w:rPr>
        <w:t xml:space="preserve"> a </w:t>
      </w:r>
      <w:r w:rsidR="00AA5E02" w:rsidRPr="00832285">
        <w:rPr>
          <w:rFonts w:asciiTheme="minorHAnsi" w:hAnsiTheme="minorHAnsi" w:cstheme="minorHAnsi"/>
          <w:sz w:val="22"/>
          <w:szCs w:val="22"/>
        </w:rPr>
        <w:t>pequeños</w:t>
      </w:r>
      <w:r w:rsidRPr="00832285">
        <w:rPr>
          <w:rFonts w:asciiTheme="minorHAnsi" w:hAnsiTheme="minorHAnsi" w:cstheme="minorHAnsi"/>
          <w:sz w:val="22"/>
          <w:szCs w:val="22"/>
        </w:rPr>
        <w:t xml:space="preserve"> agricultores Mapuche</w:t>
      </w:r>
      <w:r w:rsidR="0036426B">
        <w:rPr>
          <w:rFonts w:asciiTheme="minorHAnsi" w:hAnsiTheme="minorHAnsi" w:cstheme="minorHAnsi"/>
          <w:sz w:val="22"/>
          <w:szCs w:val="22"/>
        </w:rPr>
        <w:t>s</w:t>
      </w:r>
      <w:r w:rsidRPr="00832285">
        <w:rPr>
          <w:rFonts w:asciiTheme="minorHAnsi" w:hAnsiTheme="minorHAnsi" w:cstheme="minorHAnsi"/>
          <w:sz w:val="22"/>
          <w:szCs w:val="22"/>
        </w:rPr>
        <w:t xml:space="preserve"> (incluir Verificadores para acreditar Tiempo de trabajo (</w:t>
      </w:r>
      <w:r w:rsidR="00AA5E02" w:rsidRPr="00832285">
        <w:rPr>
          <w:rFonts w:asciiTheme="minorHAnsi" w:hAnsiTheme="minorHAnsi" w:cstheme="minorHAnsi"/>
          <w:sz w:val="22"/>
          <w:szCs w:val="22"/>
        </w:rPr>
        <w:t>años</w:t>
      </w:r>
      <w:r w:rsidRPr="00832285">
        <w:rPr>
          <w:rFonts w:asciiTheme="minorHAnsi" w:hAnsiTheme="minorHAnsi" w:cstheme="minorHAnsi"/>
          <w:sz w:val="22"/>
          <w:szCs w:val="22"/>
        </w:rPr>
        <w:t xml:space="preserve"> y/o meses) con </w:t>
      </w:r>
      <w:r w:rsidR="00AA5E02" w:rsidRPr="00832285">
        <w:rPr>
          <w:rFonts w:asciiTheme="minorHAnsi" w:hAnsiTheme="minorHAnsi" w:cstheme="minorHAnsi"/>
          <w:sz w:val="22"/>
          <w:szCs w:val="22"/>
        </w:rPr>
        <w:t>pequeños</w:t>
      </w:r>
      <w:r w:rsidRPr="00832285">
        <w:rPr>
          <w:rFonts w:asciiTheme="minorHAnsi" w:hAnsiTheme="minorHAnsi" w:cstheme="minorHAnsi"/>
          <w:sz w:val="22"/>
          <w:szCs w:val="22"/>
        </w:rPr>
        <w:t xml:space="preserve"> productores mapuche cuando corresponda).</w:t>
      </w:r>
    </w:p>
    <w:p w14:paraId="78B0DBCF" w14:textId="2589C4DF" w:rsidR="00832285" w:rsidRDefault="00BD1BD0" w:rsidP="00832285">
      <w:pPr>
        <w:numPr>
          <w:ilvl w:val="0"/>
          <w:numId w:val="1"/>
        </w:numPr>
        <w:spacing w:before="100" w:beforeAutospacing="1" w:after="100" w:afterAutospacing="1"/>
        <w:jc w:val="both"/>
        <w:rPr>
          <w:rFonts w:asciiTheme="minorHAnsi" w:hAnsiTheme="minorHAnsi" w:cstheme="minorHAnsi"/>
          <w:sz w:val="22"/>
          <w:szCs w:val="22"/>
        </w:rPr>
      </w:pPr>
      <w:r w:rsidRPr="00832285">
        <w:rPr>
          <w:rFonts w:asciiTheme="minorHAnsi" w:hAnsiTheme="minorHAnsi" w:cstheme="minorHAnsi"/>
          <w:sz w:val="22"/>
          <w:szCs w:val="22"/>
        </w:rPr>
        <w:t xml:space="preserve">Deseable </w:t>
      </w:r>
      <w:r w:rsidR="00115806" w:rsidRPr="00832285">
        <w:rPr>
          <w:rFonts w:asciiTheme="minorHAnsi" w:hAnsiTheme="minorHAnsi" w:cstheme="minorHAnsi"/>
          <w:sz w:val="22"/>
          <w:szCs w:val="22"/>
        </w:rPr>
        <w:t>Participación</w:t>
      </w:r>
      <w:r w:rsidRPr="00832285">
        <w:rPr>
          <w:rFonts w:asciiTheme="minorHAnsi" w:hAnsiTheme="minorHAnsi" w:cstheme="minorHAnsi"/>
          <w:sz w:val="22"/>
          <w:szCs w:val="22"/>
        </w:rPr>
        <w:t xml:space="preserve"> en Cursos, talleres o seminarios atingentes a su </w:t>
      </w:r>
      <w:r w:rsidR="00AA5E02" w:rsidRPr="00832285">
        <w:rPr>
          <w:rFonts w:asciiTheme="minorHAnsi" w:hAnsiTheme="minorHAnsi" w:cstheme="minorHAnsi"/>
          <w:sz w:val="22"/>
          <w:szCs w:val="22"/>
        </w:rPr>
        <w:t>especialización</w:t>
      </w:r>
      <w:r w:rsidRPr="00832285">
        <w:rPr>
          <w:rFonts w:asciiTheme="minorHAnsi" w:hAnsiTheme="minorHAnsi" w:cstheme="minorHAnsi"/>
          <w:sz w:val="22"/>
          <w:szCs w:val="22"/>
        </w:rPr>
        <w:t xml:space="preserve"> y/o aspectos antes indicados (incluir verificadores para acreditar </w:t>
      </w:r>
      <w:r w:rsidR="00AA5E02" w:rsidRPr="00832285">
        <w:rPr>
          <w:rFonts w:asciiTheme="minorHAnsi" w:hAnsiTheme="minorHAnsi" w:cstheme="minorHAnsi"/>
          <w:sz w:val="22"/>
          <w:szCs w:val="22"/>
        </w:rPr>
        <w:t>capacitación</w:t>
      </w:r>
      <w:r w:rsidRPr="00832285">
        <w:rPr>
          <w:rFonts w:asciiTheme="minorHAnsi" w:hAnsiTheme="minorHAnsi" w:cstheme="minorHAnsi"/>
          <w:sz w:val="22"/>
          <w:szCs w:val="22"/>
        </w:rPr>
        <w:t xml:space="preserve"> cuando corresponda). </w:t>
      </w:r>
    </w:p>
    <w:p w14:paraId="449E5715" w14:textId="5003C734" w:rsidR="00832285" w:rsidRPr="00900012" w:rsidRDefault="00BD1BD0" w:rsidP="00832285">
      <w:pPr>
        <w:numPr>
          <w:ilvl w:val="0"/>
          <w:numId w:val="1"/>
        </w:numPr>
        <w:spacing w:before="100" w:beforeAutospacing="1" w:after="100" w:afterAutospacing="1"/>
        <w:jc w:val="both"/>
        <w:rPr>
          <w:rFonts w:asciiTheme="minorHAnsi" w:hAnsiTheme="minorHAnsi" w:cstheme="minorHAnsi"/>
          <w:sz w:val="22"/>
          <w:szCs w:val="22"/>
        </w:rPr>
      </w:pPr>
      <w:r w:rsidRPr="00900012">
        <w:rPr>
          <w:rFonts w:asciiTheme="minorHAnsi" w:hAnsiTheme="minorHAnsi" w:cstheme="minorHAnsi"/>
          <w:sz w:val="22"/>
          <w:szCs w:val="22"/>
        </w:rPr>
        <w:t xml:space="preserve">Contar con computador para uso personal y/o en el trabajo (Indicarlo </w:t>
      </w:r>
      <w:r w:rsidR="00AA5E02" w:rsidRPr="00900012">
        <w:rPr>
          <w:rFonts w:asciiTheme="minorHAnsi" w:hAnsiTheme="minorHAnsi" w:cstheme="minorHAnsi"/>
          <w:sz w:val="22"/>
          <w:szCs w:val="22"/>
        </w:rPr>
        <w:t>explícitamente</w:t>
      </w:r>
      <w:r w:rsidRPr="00900012">
        <w:rPr>
          <w:rFonts w:asciiTheme="minorHAnsi" w:hAnsiTheme="minorHAnsi" w:cstheme="minorHAnsi"/>
          <w:sz w:val="22"/>
          <w:szCs w:val="22"/>
        </w:rPr>
        <w:t xml:space="preserve">, con </w:t>
      </w:r>
      <w:r w:rsidR="00AA5E02" w:rsidRPr="00900012">
        <w:rPr>
          <w:rFonts w:asciiTheme="minorHAnsi" w:hAnsiTheme="minorHAnsi" w:cstheme="minorHAnsi"/>
          <w:sz w:val="22"/>
          <w:szCs w:val="22"/>
        </w:rPr>
        <w:t>declaración</w:t>
      </w:r>
      <w:r w:rsidRPr="00900012">
        <w:rPr>
          <w:rFonts w:asciiTheme="minorHAnsi" w:hAnsiTheme="minorHAnsi" w:cstheme="minorHAnsi"/>
          <w:sz w:val="22"/>
          <w:szCs w:val="22"/>
        </w:rPr>
        <w:t xml:space="preserve"> simple, en el currículum, entre otros). </w:t>
      </w:r>
      <w:r w:rsidR="0036426B" w:rsidRPr="00900012">
        <w:rPr>
          <w:rFonts w:asciiTheme="minorHAnsi" w:hAnsiTheme="minorHAnsi" w:cstheme="minorHAnsi"/>
          <w:sz w:val="22"/>
          <w:szCs w:val="22"/>
        </w:rPr>
        <w:t xml:space="preserve"> </w:t>
      </w:r>
    </w:p>
    <w:p w14:paraId="3422CD1E" w14:textId="1F13C8FF" w:rsidR="00BD1BD0" w:rsidRDefault="00AA5E02" w:rsidP="00832285">
      <w:pPr>
        <w:numPr>
          <w:ilvl w:val="0"/>
          <w:numId w:val="1"/>
        </w:numPr>
        <w:spacing w:before="100" w:beforeAutospacing="1" w:after="100" w:afterAutospacing="1"/>
        <w:jc w:val="both"/>
        <w:rPr>
          <w:rFonts w:asciiTheme="minorHAnsi" w:hAnsiTheme="minorHAnsi" w:cstheme="minorHAnsi"/>
          <w:sz w:val="22"/>
          <w:szCs w:val="22"/>
        </w:rPr>
      </w:pPr>
      <w:r w:rsidRPr="00832285">
        <w:rPr>
          <w:rFonts w:asciiTheme="minorHAnsi" w:hAnsiTheme="minorHAnsi" w:cstheme="minorHAnsi"/>
          <w:sz w:val="22"/>
          <w:szCs w:val="22"/>
        </w:rPr>
        <w:t>Declaración</w:t>
      </w:r>
      <w:r w:rsidR="00BD1BD0" w:rsidRPr="00832285">
        <w:rPr>
          <w:rFonts w:asciiTheme="minorHAnsi" w:hAnsiTheme="minorHAnsi" w:cstheme="minorHAnsi"/>
          <w:sz w:val="22"/>
          <w:szCs w:val="22"/>
        </w:rPr>
        <w:t xml:space="preserve"> simple de habilidades computacionales con </w:t>
      </w:r>
      <w:r w:rsidRPr="00832285">
        <w:rPr>
          <w:rFonts w:asciiTheme="minorHAnsi" w:hAnsiTheme="minorHAnsi" w:cstheme="minorHAnsi"/>
          <w:sz w:val="22"/>
          <w:szCs w:val="22"/>
        </w:rPr>
        <w:t>indicación</w:t>
      </w:r>
      <w:r w:rsidR="00BD1BD0" w:rsidRPr="00832285">
        <w:rPr>
          <w:rFonts w:asciiTheme="minorHAnsi" w:hAnsiTheme="minorHAnsi" w:cstheme="minorHAnsi"/>
          <w:sz w:val="22"/>
          <w:szCs w:val="22"/>
        </w:rPr>
        <w:t xml:space="preserve"> de programas</w:t>
      </w:r>
      <w:r w:rsidR="00F375E6" w:rsidRPr="00832285">
        <w:rPr>
          <w:rFonts w:asciiTheme="minorHAnsi" w:hAnsiTheme="minorHAnsi" w:cstheme="minorHAnsi"/>
          <w:sz w:val="22"/>
          <w:szCs w:val="22"/>
        </w:rPr>
        <w:t xml:space="preserve"> </w:t>
      </w:r>
      <w:r w:rsidR="00BD1BD0" w:rsidRPr="00832285">
        <w:rPr>
          <w:rFonts w:asciiTheme="minorHAnsi" w:hAnsiTheme="minorHAnsi" w:cstheme="minorHAnsi"/>
          <w:sz w:val="22"/>
          <w:szCs w:val="22"/>
        </w:rPr>
        <w:t xml:space="preserve">que conoce y nivel de manejo (nivel </w:t>
      </w:r>
      <w:r w:rsidRPr="00832285">
        <w:rPr>
          <w:rFonts w:asciiTheme="minorHAnsi" w:hAnsiTheme="minorHAnsi" w:cstheme="minorHAnsi"/>
          <w:sz w:val="22"/>
          <w:szCs w:val="22"/>
        </w:rPr>
        <w:t>básico</w:t>
      </w:r>
      <w:r w:rsidR="00BD1BD0" w:rsidRPr="00832285">
        <w:rPr>
          <w:rFonts w:asciiTheme="minorHAnsi" w:hAnsiTheme="minorHAnsi" w:cstheme="minorHAnsi"/>
          <w:sz w:val="22"/>
          <w:szCs w:val="22"/>
        </w:rPr>
        <w:t>, intermedio o avanzado)</w:t>
      </w:r>
      <w:r w:rsidR="00832285">
        <w:rPr>
          <w:rFonts w:asciiTheme="minorHAnsi" w:hAnsiTheme="minorHAnsi" w:cstheme="minorHAnsi"/>
          <w:sz w:val="22"/>
          <w:szCs w:val="22"/>
        </w:rPr>
        <w:t>.</w:t>
      </w:r>
    </w:p>
    <w:p w14:paraId="3ECC309C" w14:textId="1B4359CF" w:rsidR="00832285" w:rsidRPr="00900012" w:rsidRDefault="00832285" w:rsidP="00F1269E">
      <w:pPr>
        <w:numPr>
          <w:ilvl w:val="0"/>
          <w:numId w:val="1"/>
        </w:numPr>
        <w:spacing w:before="100" w:beforeAutospacing="1" w:after="100" w:afterAutospacing="1"/>
        <w:jc w:val="both"/>
        <w:rPr>
          <w:rFonts w:asciiTheme="minorHAnsi" w:hAnsiTheme="minorHAnsi" w:cstheme="minorHAnsi"/>
          <w:sz w:val="22"/>
          <w:szCs w:val="22"/>
        </w:rPr>
      </w:pPr>
      <w:r w:rsidRPr="00900012">
        <w:rPr>
          <w:rFonts w:asciiTheme="minorHAnsi" w:hAnsiTheme="minorHAnsi" w:cstheme="minorHAnsi"/>
          <w:sz w:val="22"/>
          <w:szCs w:val="22"/>
        </w:rPr>
        <w:t xml:space="preserve">De tratarse de un </w:t>
      </w:r>
      <w:r w:rsidR="0059273F">
        <w:rPr>
          <w:rFonts w:asciiTheme="minorHAnsi" w:hAnsiTheme="minorHAnsi" w:cstheme="minorHAnsi"/>
          <w:sz w:val="22"/>
          <w:szCs w:val="22"/>
        </w:rPr>
        <w:t xml:space="preserve">técnico, </w:t>
      </w:r>
      <w:r w:rsidRPr="00900012">
        <w:rPr>
          <w:rFonts w:asciiTheme="minorHAnsi" w:hAnsiTheme="minorHAnsi" w:cstheme="minorHAnsi"/>
          <w:sz w:val="22"/>
          <w:szCs w:val="22"/>
        </w:rPr>
        <w:t>que se haya desempeñado en alguna otra Unidad Operativa PRODESA</w:t>
      </w:r>
      <w:r w:rsidR="003F4A4C" w:rsidRPr="00900012">
        <w:rPr>
          <w:rFonts w:asciiTheme="minorHAnsi" w:hAnsiTheme="minorHAnsi" w:cstheme="minorHAnsi"/>
          <w:sz w:val="22"/>
          <w:szCs w:val="22"/>
        </w:rPr>
        <w:t>L</w:t>
      </w:r>
      <w:r w:rsidRPr="00900012">
        <w:rPr>
          <w:rFonts w:asciiTheme="minorHAnsi" w:hAnsiTheme="minorHAnsi" w:cstheme="minorHAnsi"/>
          <w:sz w:val="22"/>
          <w:szCs w:val="22"/>
        </w:rPr>
        <w:t xml:space="preserve"> y/o PDTI, deberá adjuntar </w:t>
      </w:r>
      <w:r w:rsidR="0059273F">
        <w:rPr>
          <w:rFonts w:asciiTheme="minorHAnsi" w:hAnsiTheme="minorHAnsi" w:cstheme="minorHAnsi"/>
          <w:sz w:val="22"/>
          <w:szCs w:val="22"/>
        </w:rPr>
        <w:t xml:space="preserve">copia </w:t>
      </w:r>
      <w:r w:rsidRPr="00900012">
        <w:rPr>
          <w:rFonts w:asciiTheme="minorHAnsi" w:hAnsiTheme="minorHAnsi" w:cstheme="minorHAnsi"/>
          <w:sz w:val="22"/>
          <w:szCs w:val="22"/>
        </w:rPr>
        <w:t>evaluación de INDAP correspondiente.</w:t>
      </w:r>
    </w:p>
    <w:p w14:paraId="487D1F9D" w14:textId="01D92249" w:rsidR="00BB229F" w:rsidRDefault="00BD1BD0" w:rsidP="0059273F">
      <w:pPr>
        <w:spacing w:before="100" w:beforeAutospacing="1" w:after="100" w:afterAutospacing="1"/>
        <w:ind w:left="720"/>
        <w:jc w:val="both"/>
        <w:rPr>
          <w:rFonts w:asciiTheme="minorHAnsi" w:hAnsiTheme="minorHAnsi" w:cstheme="minorHAnsi"/>
          <w:b/>
          <w:sz w:val="22"/>
          <w:szCs w:val="22"/>
        </w:rPr>
      </w:pPr>
      <w:r w:rsidRPr="00BD1BD0">
        <w:rPr>
          <w:rFonts w:asciiTheme="minorHAnsi" w:hAnsiTheme="minorHAnsi" w:cstheme="minorHAnsi"/>
          <w:b/>
          <w:sz w:val="22"/>
          <w:szCs w:val="22"/>
        </w:rPr>
        <w:t xml:space="preserve">El sobre que no contenga todos los antecedentes y verificadores solicitados, no pasará a la etapa de </w:t>
      </w:r>
      <w:r w:rsidR="00AA5E02" w:rsidRPr="00BD1BD0">
        <w:rPr>
          <w:rFonts w:asciiTheme="minorHAnsi" w:hAnsiTheme="minorHAnsi" w:cstheme="minorHAnsi"/>
          <w:b/>
          <w:sz w:val="22"/>
          <w:szCs w:val="22"/>
        </w:rPr>
        <w:t>evaluación</w:t>
      </w:r>
      <w:r w:rsidRPr="00BD1BD0">
        <w:rPr>
          <w:rFonts w:asciiTheme="minorHAnsi" w:hAnsiTheme="minorHAnsi" w:cstheme="minorHAnsi"/>
          <w:b/>
          <w:sz w:val="22"/>
          <w:szCs w:val="22"/>
        </w:rPr>
        <w:t xml:space="preserve"> curricular. </w:t>
      </w:r>
    </w:p>
    <w:p w14:paraId="17A22C4B" w14:textId="27AF9F53" w:rsidR="00BD1BD0" w:rsidRPr="00BD1BD0" w:rsidRDefault="00BD1BD0" w:rsidP="00AF2682">
      <w:pPr>
        <w:spacing w:before="100" w:beforeAutospacing="1" w:after="240"/>
        <w:jc w:val="both"/>
        <w:rPr>
          <w:rFonts w:asciiTheme="minorHAnsi" w:hAnsiTheme="minorHAnsi" w:cstheme="minorHAnsi"/>
          <w:b/>
          <w:sz w:val="22"/>
          <w:szCs w:val="22"/>
        </w:rPr>
      </w:pPr>
      <w:r w:rsidRPr="00BD1BD0">
        <w:rPr>
          <w:rFonts w:asciiTheme="minorHAnsi" w:hAnsiTheme="minorHAnsi" w:cstheme="minorHAnsi"/>
          <w:b/>
          <w:sz w:val="22"/>
          <w:szCs w:val="22"/>
        </w:rPr>
        <w:t xml:space="preserve">3.- LUGAR DE RECEPCION DE POSTULACIONES. </w:t>
      </w:r>
    </w:p>
    <w:p w14:paraId="2D7B0757" w14:textId="1A6D9681" w:rsidR="00AF2682" w:rsidRPr="009373D0" w:rsidRDefault="00BD1BD0" w:rsidP="00BB229F">
      <w:pPr>
        <w:ind w:left="708"/>
        <w:jc w:val="both"/>
        <w:rPr>
          <w:rFonts w:asciiTheme="minorHAnsi" w:hAnsiTheme="minorHAnsi" w:cstheme="minorHAnsi"/>
          <w:color w:val="000000"/>
          <w:sz w:val="22"/>
          <w:szCs w:val="22"/>
          <w:lang w:val="es-ES_tradnl"/>
        </w:rPr>
      </w:pPr>
      <w:r w:rsidRPr="009373D0">
        <w:rPr>
          <w:rFonts w:asciiTheme="minorHAnsi" w:hAnsiTheme="minorHAnsi" w:cstheme="minorHAnsi"/>
          <w:sz w:val="22"/>
          <w:szCs w:val="22"/>
        </w:rPr>
        <w:t xml:space="preserve">La </w:t>
      </w:r>
      <w:r w:rsidR="00AA5E02" w:rsidRPr="009373D0">
        <w:rPr>
          <w:rFonts w:asciiTheme="minorHAnsi" w:hAnsiTheme="minorHAnsi" w:cstheme="minorHAnsi"/>
          <w:sz w:val="22"/>
          <w:szCs w:val="22"/>
        </w:rPr>
        <w:t>recepción</w:t>
      </w:r>
      <w:r w:rsidRPr="009373D0">
        <w:rPr>
          <w:rFonts w:asciiTheme="minorHAnsi" w:hAnsiTheme="minorHAnsi" w:cstheme="minorHAnsi"/>
          <w:sz w:val="22"/>
          <w:szCs w:val="22"/>
        </w:rPr>
        <w:t xml:space="preserve"> de antecedentes de </w:t>
      </w:r>
      <w:r w:rsidR="00AA5E02" w:rsidRPr="009373D0">
        <w:rPr>
          <w:rFonts w:asciiTheme="minorHAnsi" w:hAnsiTheme="minorHAnsi" w:cstheme="minorHAnsi"/>
          <w:sz w:val="22"/>
          <w:szCs w:val="22"/>
        </w:rPr>
        <w:t>postulación</w:t>
      </w:r>
      <w:r w:rsidR="0059273F">
        <w:rPr>
          <w:rFonts w:asciiTheme="minorHAnsi" w:hAnsiTheme="minorHAnsi" w:cstheme="minorHAnsi"/>
          <w:sz w:val="22"/>
          <w:szCs w:val="22"/>
        </w:rPr>
        <w:t>,</w:t>
      </w:r>
      <w:r w:rsidRPr="009373D0">
        <w:rPr>
          <w:rFonts w:asciiTheme="minorHAnsi" w:hAnsiTheme="minorHAnsi" w:cstheme="minorHAnsi"/>
          <w:sz w:val="22"/>
          <w:szCs w:val="22"/>
        </w:rPr>
        <w:t xml:space="preserve"> es </w:t>
      </w:r>
      <w:r w:rsidR="002D52D1">
        <w:rPr>
          <w:rFonts w:asciiTheme="minorHAnsi" w:hAnsiTheme="minorHAnsi" w:cstheme="minorHAnsi"/>
          <w:sz w:val="22"/>
          <w:szCs w:val="22"/>
        </w:rPr>
        <w:t>desde las 09</w:t>
      </w:r>
      <w:r w:rsidR="00AF2682" w:rsidRPr="009373D0">
        <w:rPr>
          <w:rFonts w:asciiTheme="minorHAnsi" w:hAnsiTheme="minorHAnsi" w:cstheme="minorHAnsi"/>
          <w:sz w:val="22"/>
          <w:szCs w:val="22"/>
        </w:rPr>
        <w:t>:</w:t>
      </w:r>
      <w:r w:rsidR="002D52D1">
        <w:rPr>
          <w:rFonts w:asciiTheme="minorHAnsi" w:hAnsiTheme="minorHAnsi" w:cstheme="minorHAnsi"/>
          <w:sz w:val="22"/>
          <w:szCs w:val="22"/>
        </w:rPr>
        <w:t>00</w:t>
      </w:r>
      <w:r w:rsidR="00AF2682" w:rsidRPr="009373D0">
        <w:rPr>
          <w:rFonts w:asciiTheme="minorHAnsi" w:hAnsiTheme="minorHAnsi" w:cstheme="minorHAnsi"/>
          <w:sz w:val="22"/>
          <w:szCs w:val="22"/>
        </w:rPr>
        <w:t xml:space="preserve"> am </w:t>
      </w:r>
      <w:r w:rsidRPr="009373D0">
        <w:rPr>
          <w:rFonts w:asciiTheme="minorHAnsi" w:hAnsiTheme="minorHAnsi" w:cstheme="minorHAnsi"/>
          <w:sz w:val="22"/>
          <w:szCs w:val="22"/>
        </w:rPr>
        <w:t>hasta las 1</w:t>
      </w:r>
      <w:r w:rsidR="002D52D1">
        <w:rPr>
          <w:rFonts w:asciiTheme="minorHAnsi" w:hAnsiTheme="minorHAnsi" w:cstheme="minorHAnsi"/>
          <w:sz w:val="22"/>
          <w:szCs w:val="22"/>
        </w:rPr>
        <w:t>4</w:t>
      </w:r>
      <w:r w:rsidRPr="009373D0">
        <w:rPr>
          <w:rFonts w:asciiTheme="minorHAnsi" w:hAnsiTheme="minorHAnsi" w:cstheme="minorHAnsi"/>
          <w:sz w:val="22"/>
          <w:szCs w:val="22"/>
        </w:rPr>
        <w:t>:</w:t>
      </w:r>
      <w:r w:rsidR="003D3593" w:rsidRPr="009373D0">
        <w:rPr>
          <w:rFonts w:asciiTheme="minorHAnsi" w:hAnsiTheme="minorHAnsi" w:cstheme="minorHAnsi"/>
          <w:sz w:val="22"/>
          <w:szCs w:val="22"/>
        </w:rPr>
        <w:t>0</w:t>
      </w:r>
      <w:r w:rsidR="00AF2682" w:rsidRPr="009373D0">
        <w:rPr>
          <w:rFonts w:asciiTheme="minorHAnsi" w:hAnsiTheme="minorHAnsi" w:cstheme="minorHAnsi"/>
          <w:sz w:val="22"/>
          <w:szCs w:val="22"/>
        </w:rPr>
        <w:t>0</w:t>
      </w:r>
      <w:r w:rsidRPr="009373D0">
        <w:rPr>
          <w:rFonts w:asciiTheme="minorHAnsi" w:hAnsiTheme="minorHAnsi" w:cstheme="minorHAnsi"/>
          <w:sz w:val="22"/>
          <w:szCs w:val="22"/>
        </w:rPr>
        <w:t xml:space="preserve"> </w:t>
      </w:r>
      <w:r w:rsidR="00AF2682" w:rsidRPr="009373D0">
        <w:rPr>
          <w:rFonts w:asciiTheme="minorHAnsi" w:hAnsiTheme="minorHAnsi" w:cstheme="minorHAnsi"/>
          <w:sz w:val="22"/>
          <w:szCs w:val="22"/>
        </w:rPr>
        <w:t>pm</w:t>
      </w:r>
      <w:r w:rsidRPr="009373D0">
        <w:rPr>
          <w:rFonts w:asciiTheme="minorHAnsi" w:hAnsiTheme="minorHAnsi" w:cstheme="minorHAnsi"/>
          <w:sz w:val="22"/>
          <w:szCs w:val="22"/>
        </w:rPr>
        <w:t xml:space="preserve"> de</w:t>
      </w:r>
      <w:r w:rsidR="00EA0504" w:rsidRPr="009373D0">
        <w:rPr>
          <w:rFonts w:asciiTheme="minorHAnsi" w:hAnsiTheme="minorHAnsi" w:cstheme="minorHAnsi"/>
          <w:sz w:val="22"/>
          <w:szCs w:val="22"/>
        </w:rPr>
        <w:t>sde el</w:t>
      </w:r>
      <w:r w:rsidRPr="009373D0">
        <w:rPr>
          <w:rFonts w:asciiTheme="minorHAnsi" w:hAnsiTheme="minorHAnsi" w:cstheme="minorHAnsi"/>
          <w:sz w:val="22"/>
          <w:szCs w:val="22"/>
        </w:rPr>
        <w:t xml:space="preserve"> </w:t>
      </w:r>
      <w:r w:rsidR="002D52D1" w:rsidRPr="009373D0">
        <w:rPr>
          <w:rFonts w:asciiTheme="minorHAnsi" w:hAnsiTheme="minorHAnsi" w:cstheme="minorHAnsi"/>
          <w:sz w:val="22"/>
          <w:szCs w:val="22"/>
        </w:rPr>
        <w:t>día</w:t>
      </w:r>
      <w:r w:rsidR="002D52D1" w:rsidRPr="002D52D1">
        <w:rPr>
          <w:rFonts w:asciiTheme="minorHAnsi" w:hAnsiTheme="minorHAnsi" w:cstheme="minorHAnsi"/>
          <w:color w:val="000000" w:themeColor="text1"/>
          <w:sz w:val="22"/>
          <w:szCs w:val="22"/>
        </w:rPr>
        <w:t xml:space="preserve"> </w:t>
      </w:r>
      <w:r w:rsidR="00CD7777">
        <w:rPr>
          <w:rFonts w:asciiTheme="minorHAnsi" w:hAnsiTheme="minorHAnsi" w:cstheme="minorHAnsi"/>
          <w:color w:val="000000" w:themeColor="text1"/>
          <w:sz w:val="22"/>
          <w:szCs w:val="22"/>
        </w:rPr>
        <w:t>Miércoles</w:t>
      </w:r>
      <w:r w:rsidR="00CD7777" w:rsidRPr="002D52D1">
        <w:rPr>
          <w:rFonts w:asciiTheme="minorHAnsi" w:hAnsiTheme="minorHAnsi" w:cstheme="minorHAnsi"/>
          <w:color w:val="000000" w:themeColor="text1"/>
          <w:sz w:val="22"/>
          <w:szCs w:val="22"/>
        </w:rPr>
        <w:t xml:space="preserve"> </w:t>
      </w:r>
      <w:r w:rsidR="00CD7777">
        <w:rPr>
          <w:rFonts w:asciiTheme="minorHAnsi" w:hAnsiTheme="minorHAnsi" w:cstheme="minorHAnsi"/>
          <w:color w:val="000000" w:themeColor="text1"/>
          <w:sz w:val="22"/>
          <w:szCs w:val="22"/>
        </w:rPr>
        <w:t>16</w:t>
      </w:r>
      <w:r w:rsidR="00CD7777" w:rsidRPr="002D52D1">
        <w:rPr>
          <w:rFonts w:asciiTheme="minorHAnsi" w:hAnsiTheme="minorHAnsi" w:cstheme="minorHAnsi"/>
          <w:color w:val="000000" w:themeColor="text1"/>
          <w:sz w:val="22"/>
          <w:szCs w:val="22"/>
        </w:rPr>
        <w:t xml:space="preserve"> de Noviembre del 2022</w:t>
      </w:r>
      <w:r w:rsidR="00CD7777">
        <w:rPr>
          <w:rFonts w:asciiTheme="minorHAnsi" w:hAnsiTheme="minorHAnsi" w:cstheme="minorHAnsi"/>
          <w:color w:val="000000" w:themeColor="text1"/>
          <w:sz w:val="22"/>
          <w:szCs w:val="22"/>
        </w:rPr>
        <w:t xml:space="preserve"> </w:t>
      </w:r>
      <w:r w:rsidR="00EA0504" w:rsidRPr="002D52D1">
        <w:rPr>
          <w:rFonts w:asciiTheme="minorHAnsi" w:hAnsiTheme="minorHAnsi" w:cstheme="minorHAnsi"/>
          <w:color w:val="000000" w:themeColor="text1"/>
          <w:sz w:val="22"/>
          <w:szCs w:val="22"/>
        </w:rPr>
        <w:t xml:space="preserve">hasta el día </w:t>
      </w:r>
      <w:r w:rsidR="00CD7777">
        <w:rPr>
          <w:rFonts w:asciiTheme="minorHAnsi" w:hAnsiTheme="minorHAnsi" w:cstheme="minorHAnsi"/>
          <w:bCs/>
          <w:color w:val="000000" w:themeColor="text1"/>
          <w:sz w:val="22"/>
          <w:szCs w:val="22"/>
        </w:rPr>
        <w:t>miércoles 23</w:t>
      </w:r>
      <w:r w:rsidR="00CD7777" w:rsidRPr="002D52D1">
        <w:rPr>
          <w:rFonts w:asciiTheme="minorHAnsi" w:hAnsiTheme="minorHAnsi" w:cstheme="minorHAnsi"/>
          <w:bCs/>
          <w:color w:val="000000" w:themeColor="text1"/>
          <w:sz w:val="22"/>
          <w:szCs w:val="22"/>
        </w:rPr>
        <w:t xml:space="preserve"> de Noviembre </w:t>
      </w:r>
      <w:bookmarkStart w:id="1" w:name="_GoBack"/>
      <w:bookmarkEnd w:id="1"/>
      <w:r w:rsidRPr="002D52D1">
        <w:rPr>
          <w:rFonts w:asciiTheme="minorHAnsi" w:hAnsiTheme="minorHAnsi" w:cstheme="minorHAnsi"/>
          <w:color w:val="000000" w:themeColor="text1"/>
          <w:sz w:val="22"/>
          <w:szCs w:val="22"/>
        </w:rPr>
        <w:t>de 202</w:t>
      </w:r>
      <w:r w:rsidR="003F4A4C" w:rsidRPr="002D52D1">
        <w:rPr>
          <w:rFonts w:asciiTheme="minorHAnsi" w:hAnsiTheme="minorHAnsi" w:cstheme="minorHAnsi"/>
          <w:color w:val="000000" w:themeColor="text1"/>
          <w:sz w:val="22"/>
          <w:szCs w:val="22"/>
        </w:rPr>
        <w:t>2</w:t>
      </w:r>
      <w:r w:rsidR="00AF2682" w:rsidRPr="002D52D1">
        <w:rPr>
          <w:rFonts w:asciiTheme="minorHAnsi" w:hAnsiTheme="minorHAnsi" w:cstheme="minorHAnsi"/>
          <w:color w:val="000000" w:themeColor="text1"/>
          <w:sz w:val="22"/>
          <w:szCs w:val="22"/>
        </w:rPr>
        <w:t xml:space="preserve">, </w:t>
      </w:r>
      <w:r w:rsidR="00AF2682" w:rsidRPr="009373D0">
        <w:rPr>
          <w:rFonts w:asciiTheme="minorHAnsi" w:hAnsiTheme="minorHAnsi" w:cstheme="minorHAnsi"/>
          <w:sz w:val="22"/>
          <w:szCs w:val="22"/>
          <w:lang w:val="es-ES_tradnl"/>
        </w:rPr>
        <w:t xml:space="preserve">en la oficina de partes de la Municipalidad de </w:t>
      </w:r>
      <w:r w:rsidR="009373D0">
        <w:rPr>
          <w:rFonts w:asciiTheme="minorHAnsi" w:hAnsiTheme="minorHAnsi" w:cstheme="minorHAnsi"/>
          <w:sz w:val="22"/>
          <w:szCs w:val="22"/>
          <w:lang w:val="es-ES_tradnl"/>
        </w:rPr>
        <w:t xml:space="preserve">Pitrufquén </w:t>
      </w:r>
      <w:r w:rsidR="00AF2682" w:rsidRPr="009373D0">
        <w:rPr>
          <w:rFonts w:asciiTheme="minorHAnsi" w:hAnsiTheme="minorHAnsi" w:cstheme="minorHAnsi"/>
          <w:sz w:val="22"/>
          <w:szCs w:val="22"/>
          <w:lang w:val="es-ES_tradnl"/>
        </w:rPr>
        <w:t xml:space="preserve">ubicada en calle </w:t>
      </w:r>
      <w:r w:rsidR="009373D0">
        <w:rPr>
          <w:rFonts w:asciiTheme="minorHAnsi" w:hAnsiTheme="minorHAnsi" w:cstheme="minorHAnsi"/>
          <w:sz w:val="22"/>
          <w:szCs w:val="22"/>
          <w:lang w:val="es-ES_tradnl"/>
        </w:rPr>
        <w:t xml:space="preserve">Francisco </w:t>
      </w:r>
      <w:r w:rsidR="009373D0">
        <w:rPr>
          <w:rFonts w:asciiTheme="minorHAnsi" w:hAnsiTheme="minorHAnsi" w:cstheme="minorHAnsi"/>
          <w:sz w:val="22"/>
          <w:szCs w:val="22"/>
          <w:lang w:val="es-ES_tradnl"/>
        </w:rPr>
        <w:lastRenderedPageBreak/>
        <w:t>Bilbao N° 593</w:t>
      </w:r>
      <w:r w:rsidR="00AF2682" w:rsidRPr="009373D0">
        <w:rPr>
          <w:rFonts w:asciiTheme="minorHAnsi" w:hAnsiTheme="minorHAnsi" w:cstheme="minorHAnsi"/>
          <w:sz w:val="22"/>
          <w:szCs w:val="22"/>
          <w:lang w:val="es-ES_tradnl"/>
        </w:rPr>
        <w:t xml:space="preserve">, </w:t>
      </w:r>
      <w:r w:rsidR="00AF2682" w:rsidRPr="009373D0">
        <w:rPr>
          <w:rFonts w:asciiTheme="minorHAnsi" w:hAnsiTheme="minorHAnsi" w:cstheme="minorHAnsi"/>
          <w:color w:val="000000"/>
          <w:sz w:val="22"/>
          <w:szCs w:val="22"/>
          <w:lang w:val="es-ES_tradnl"/>
        </w:rPr>
        <w:t xml:space="preserve">o en la oficina de partes del Área INDAP </w:t>
      </w:r>
      <w:r w:rsidR="00832285" w:rsidRPr="009373D0">
        <w:rPr>
          <w:rFonts w:asciiTheme="minorHAnsi" w:hAnsiTheme="minorHAnsi" w:cstheme="minorHAnsi"/>
          <w:color w:val="000000"/>
          <w:sz w:val="22"/>
          <w:szCs w:val="22"/>
          <w:lang w:val="es-ES_tradnl"/>
        </w:rPr>
        <w:t>Pitrufquén</w:t>
      </w:r>
      <w:r w:rsidR="00AF2682" w:rsidRPr="009373D0">
        <w:rPr>
          <w:rFonts w:asciiTheme="minorHAnsi" w:hAnsiTheme="minorHAnsi" w:cstheme="minorHAnsi"/>
          <w:color w:val="000000"/>
          <w:sz w:val="22"/>
          <w:szCs w:val="22"/>
          <w:lang w:val="es-ES_tradnl"/>
        </w:rPr>
        <w:t xml:space="preserve">, ubicada en calle </w:t>
      </w:r>
      <w:r w:rsidR="00832285" w:rsidRPr="009373D0">
        <w:rPr>
          <w:rFonts w:asciiTheme="minorHAnsi" w:hAnsiTheme="minorHAnsi" w:cstheme="minorHAnsi"/>
          <w:color w:val="000000"/>
          <w:sz w:val="22"/>
          <w:szCs w:val="22"/>
          <w:lang w:val="es-ES_tradnl"/>
        </w:rPr>
        <w:t>Domingo Santa Marí</w:t>
      </w:r>
      <w:r w:rsidR="00BB229F" w:rsidRPr="009373D0">
        <w:rPr>
          <w:rFonts w:asciiTheme="minorHAnsi" w:hAnsiTheme="minorHAnsi" w:cstheme="minorHAnsi"/>
          <w:color w:val="000000"/>
          <w:sz w:val="22"/>
          <w:szCs w:val="22"/>
          <w:lang w:val="es-ES_tradnl"/>
        </w:rPr>
        <w:t>a</w:t>
      </w:r>
      <w:r w:rsidR="00AF2682" w:rsidRPr="009373D0">
        <w:rPr>
          <w:rFonts w:asciiTheme="minorHAnsi" w:hAnsiTheme="minorHAnsi" w:cstheme="minorHAnsi"/>
          <w:color w:val="000000"/>
          <w:sz w:val="22"/>
          <w:szCs w:val="22"/>
          <w:lang w:val="es-ES_tradnl"/>
        </w:rPr>
        <w:t xml:space="preserve"> </w:t>
      </w:r>
      <w:r w:rsidR="00AA5E02" w:rsidRPr="009373D0">
        <w:rPr>
          <w:rFonts w:asciiTheme="minorHAnsi" w:hAnsiTheme="minorHAnsi" w:cstheme="minorHAnsi"/>
          <w:color w:val="000000"/>
          <w:sz w:val="22"/>
          <w:szCs w:val="22"/>
          <w:lang w:val="es-ES_tradnl"/>
        </w:rPr>
        <w:t>Nº</w:t>
      </w:r>
      <w:r w:rsidR="00AF2682" w:rsidRPr="009373D0">
        <w:rPr>
          <w:rFonts w:asciiTheme="minorHAnsi" w:hAnsiTheme="minorHAnsi" w:cstheme="minorHAnsi"/>
          <w:color w:val="000000"/>
          <w:sz w:val="22"/>
          <w:szCs w:val="22"/>
          <w:lang w:val="es-ES_tradnl"/>
        </w:rPr>
        <w:t xml:space="preserve"> </w:t>
      </w:r>
      <w:r w:rsidR="00BB229F" w:rsidRPr="009373D0">
        <w:rPr>
          <w:rFonts w:asciiTheme="minorHAnsi" w:hAnsiTheme="minorHAnsi" w:cstheme="minorHAnsi"/>
          <w:color w:val="000000"/>
          <w:sz w:val="22"/>
          <w:szCs w:val="22"/>
          <w:lang w:val="es-ES_tradnl"/>
        </w:rPr>
        <w:t>821</w:t>
      </w:r>
      <w:r w:rsidR="00AF2682" w:rsidRPr="009373D0">
        <w:rPr>
          <w:rFonts w:asciiTheme="minorHAnsi" w:hAnsiTheme="minorHAnsi" w:cstheme="minorHAnsi"/>
          <w:color w:val="000000"/>
          <w:sz w:val="22"/>
          <w:szCs w:val="22"/>
          <w:lang w:val="es-ES_tradnl"/>
        </w:rPr>
        <w:t>.</w:t>
      </w:r>
      <w:r w:rsidR="00AF2682" w:rsidRPr="009373D0">
        <w:rPr>
          <w:rFonts w:asciiTheme="minorHAnsi" w:hAnsiTheme="minorHAnsi" w:cstheme="minorHAnsi"/>
          <w:sz w:val="22"/>
          <w:szCs w:val="22"/>
          <w:lang w:val="es-ES_tradnl"/>
        </w:rPr>
        <w:t xml:space="preserve"> </w:t>
      </w:r>
      <w:r w:rsidR="00AF2682" w:rsidRPr="009373D0">
        <w:rPr>
          <w:rFonts w:asciiTheme="minorHAnsi" w:hAnsiTheme="minorHAnsi" w:cstheme="minorHAnsi"/>
          <w:b/>
          <w:sz w:val="22"/>
          <w:szCs w:val="22"/>
          <w:lang w:val="es-ES_tradnl"/>
        </w:rPr>
        <w:t>No se recibirán antecedentes fuera de plazo.</w:t>
      </w:r>
    </w:p>
    <w:p w14:paraId="63D551D2" w14:textId="77777777" w:rsidR="00BD1BD0" w:rsidRPr="00BD1BD0" w:rsidRDefault="00BD1BD0" w:rsidP="00AF2682">
      <w:pPr>
        <w:spacing w:before="100" w:beforeAutospacing="1" w:after="100" w:afterAutospacing="1"/>
        <w:jc w:val="both"/>
        <w:rPr>
          <w:rFonts w:asciiTheme="minorHAnsi" w:hAnsiTheme="minorHAnsi" w:cstheme="minorHAnsi"/>
          <w:b/>
          <w:sz w:val="22"/>
          <w:szCs w:val="22"/>
        </w:rPr>
      </w:pPr>
      <w:r w:rsidRPr="00BD1BD0">
        <w:rPr>
          <w:rFonts w:asciiTheme="minorHAnsi" w:hAnsiTheme="minorHAnsi" w:cstheme="minorHAnsi"/>
          <w:b/>
          <w:sz w:val="22"/>
          <w:szCs w:val="22"/>
        </w:rPr>
        <w:t xml:space="preserve">4.- FUNCIONES ESPECÍFICAS QUE DEBERÁ CUMPLIR EL POSTULANTE: </w:t>
      </w:r>
    </w:p>
    <w:p w14:paraId="09B0CE7E" w14:textId="497408D6" w:rsidR="00BD1BD0" w:rsidRPr="00BD1BD0" w:rsidRDefault="00BD1BD0" w:rsidP="00AF2682">
      <w:pPr>
        <w:spacing w:before="100" w:beforeAutospacing="1" w:after="100" w:afterAutospacing="1"/>
        <w:jc w:val="both"/>
        <w:rPr>
          <w:rFonts w:asciiTheme="minorHAnsi" w:hAnsiTheme="minorHAnsi" w:cstheme="minorHAnsi"/>
          <w:sz w:val="22"/>
          <w:szCs w:val="22"/>
        </w:rPr>
      </w:pPr>
      <w:r w:rsidRPr="00BD1BD0">
        <w:rPr>
          <w:rFonts w:asciiTheme="minorHAnsi" w:hAnsiTheme="minorHAnsi" w:cstheme="minorHAnsi"/>
          <w:b/>
          <w:sz w:val="22"/>
          <w:szCs w:val="22"/>
        </w:rPr>
        <w:t xml:space="preserve">4.1. </w:t>
      </w:r>
      <w:r w:rsidR="00EA0504">
        <w:rPr>
          <w:rFonts w:asciiTheme="minorHAnsi" w:hAnsiTheme="minorHAnsi" w:cstheme="minorHAnsi"/>
          <w:b/>
          <w:sz w:val="22"/>
          <w:szCs w:val="22"/>
        </w:rPr>
        <w:t xml:space="preserve">    </w:t>
      </w:r>
      <w:r w:rsidRPr="00BD1BD0">
        <w:rPr>
          <w:rFonts w:asciiTheme="minorHAnsi" w:hAnsiTheme="minorHAnsi" w:cstheme="minorHAnsi"/>
          <w:b/>
          <w:sz w:val="22"/>
          <w:szCs w:val="22"/>
        </w:rPr>
        <w:t xml:space="preserve">El </w:t>
      </w:r>
      <w:r w:rsidR="00CA7A76">
        <w:rPr>
          <w:rFonts w:asciiTheme="minorHAnsi" w:hAnsiTheme="minorHAnsi" w:cstheme="minorHAnsi"/>
          <w:b/>
          <w:sz w:val="22"/>
          <w:szCs w:val="22"/>
        </w:rPr>
        <w:t>O LA TÉCNICO</w:t>
      </w:r>
      <w:r w:rsidRPr="00BD1BD0">
        <w:rPr>
          <w:rFonts w:asciiTheme="minorHAnsi" w:hAnsiTheme="minorHAnsi" w:cstheme="minorHAnsi"/>
          <w:sz w:val="22"/>
          <w:szCs w:val="22"/>
        </w:rPr>
        <w:t xml:space="preserve">, </w:t>
      </w:r>
      <w:r w:rsidR="00E6248D">
        <w:rPr>
          <w:rFonts w:asciiTheme="minorHAnsi" w:hAnsiTheme="minorHAnsi" w:cstheme="minorHAnsi"/>
          <w:sz w:val="22"/>
          <w:szCs w:val="22"/>
        </w:rPr>
        <w:t>s</w:t>
      </w:r>
      <w:r w:rsidR="00E6248D" w:rsidRPr="00BD1BD0">
        <w:rPr>
          <w:rFonts w:asciiTheme="minorHAnsi" w:hAnsiTheme="minorHAnsi" w:cstheme="minorHAnsi"/>
          <w:sz w:val="22"/>
          <w:szCs w:val="22"/>
        </w:rPr>
        <w:t>erá</w:t>
      </w:r>
      <w:r w:rsidRPr="00BD1BD0">
        <w:rPr>
          <w:rFonts w:asciiTheme="minorHAnsi" w:hAnsiTheme="minorHAnsi" w:cstheme="minorHAnsi"/>
          <w:sz w:val="22"/>
          <w:szCs w:val="22"/>
        </w:rPr>
        <w:t xml:space="preserve">́ el responsable de: </w:t>
      </w:r>
    </w:p>
    <w:p w14:paraId="1F2D86BF" w14:textId="7D0F4620" w:rsidR="004940CA" w:rsidRPr="009373D0" w:rsidRDefault="00CA7A76" w:rsidP="009373D0">
      <w:pPr>
        <w:numPr>
          <w:ilvl w:val="0"/>
          <w:numId w:val="3"/>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Realizar un trabajo coordinado con todos los integrantes del Equipo de Extensión, cautelando la colaboración y complementari</w:t>
      </w:r>
      <w:r w:rsidR="004940CA">
        <w:rPr>
          <w:rFonts w:asciiTheme="minorHAnsi" w:hAnsiTheme="minorHAnsi" w:cstheme="minorHAnsi"/>
          <w:sz w:val="22"/>
          <w:szCs w:val="22"/>
        </w:rPr>
        <w:t>e</w:t>
      </w:r>
      <w:r>
        <w:rPr>
          <w:rFonts w:asciiTheme="minorHAnsi" w:hAnsiTheme="minorHAnsi" w:cstheme="minorHAnsi"/>
          <w:sz w:val="22"/>
          <w:szCs w:val="22"/>
        </w:rPr>
        <w:t>dad entre las distintas competencias técnicas.</w:t>
      </w:r>
    </w:p>
    <w:p w14:paraId="4220F847" w14:textId="596E4B98" w:rsidR="004940CA" w:rsidRPr="009373D0" w:rsidRDefault="00CA7A76" w:rsidP="009373D0">
      <w:pPr>
        <w:numPr>
          <w:ilvl w:val="0"/>
          <w:numId w:val="3"/>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Actualizar la información de los resultados </w:t>
      </w:r>
      <w:r w:rsidR="004940CA">
        <w:rPr>
          <w:rFonts w:asciiTheme="minorHAnsi" w:hAnsiTheme="minorHAnsi" w:cstheme="minorHAnsi"/>
          <w:sz w:val="22"/>
          <w:szCs w:val="22"/>
        </w:rPr>
        <w:t>alcanzados durante la temporada para el caso de los usuarios de continuidad o levantar la información en el caso de los usuarios que ingresan por primera vez al Programa, e ingresarla al sistema que INDAP habilite para estos fines.</w:t>
      </w:r>
    </w:p>
    <w:p w14:paraId="777EF1A2" w14:textId="260483E2" w:rsidR="004940CA" w:rsidRPr="009373D0" w:rsidRDefault="004940CA" w:rsidP="009373D0">
      <w:pPr>
        <w:numPr>
          <w:ilvl w:val="0"/>
          <w:numId w:val="3"/>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Apoyar a los usuarios en la construcción de las Estrategias de Desarrollo conforme a lo establecido en las Normas Técnicas y Procedimientos operativos del Programa PDTI y la metodología y formato provisto por INDAP.</w:t>
      </w:r>
    </w:p>
    <w:p w14:paraId="31C7F304" w14:textId="54ADDB85" w:rsidR="009373D0" w:rsidRPr="009373D0" w:rsidRDefault="004940CA" w:rsidP="009373D0">
      <w:pPr>
        <w:numPr>
          <w:ilvl w:val="0"/>
          <w:numId w:val="3"/>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Apoyar a los usuarios en la construcción de un acuerdo de funcionamiento</w:t>
      </w:r>
      <w:r w:rsidR="002F742C">
        <w:rPr>
          <w:rFonts w:asciiTheme="minorHAnsi" w:hAnsiTheme="minorHAnsi" w:cstheme="minorHAnsi"/>
          <w:sz w:val="22"/>
          <w:szCs w:val="22"/>
        </w:rPr>
        <w:t>, que permita organizar las decisiones sobre el Fondo Único de Financiamiento</w:t>
      </w:r>
      <w:r w:rsidR="00375EE5">
        <w:rPr>
          <w:rFonts w:asciiTheme="minorHAnsi" w:hAnsiTheme="minorHAnsi" w:cstheme="minorHAnsi"/>
          <w:sz w:val="22"/>
          <w:szCs w:val="22"/>
        </w:rPr>
        <w:t xml:space="preserve"> y del Fondo de Capacitación conforme a lo establecido en la Norma Técnica y Procedimientos Operativos del Programa PDTI, aplicando el formato provisto por el INDAP.</w:t>
      </w:r>
    </w:p>
    <w:p w14:paraId="0C97DFC6" w14:textId="5D62B8B8" w:rsidR="00D96880" w:rsidRPr="009373D0" w:rsidRDefault="00375EE5" w:rsidP="009373D0">
      <w:pPr>
        <w:numPr>
          <w:ilvl w:val="0"/>
          <w:numId w:val="3"/>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Apoyar en la elaboración de los Planes de Trabajo Anual de los grupos de usuarios, comunidades, otras formas organizativas, </w:t>
      </w:r>
      <w:r w:rsidR="00853157">
        <w:rPr>
          <w:rFonts w:asciiTheme="minorHAnsi" w:hAnsiTheme="minorHAnsi" w:cstheme="minorHAnsi"/>
          <w:sz w:val="22"/>
          <w:szCs w:val="22"/>
        </w:rPr>
        <w:t>el que deberá incluir como mínimo 2 visitas técnicas por usuario, según grupo de usuarios asignados conforme</w:t>
      </w:r>
      <w:r w:rsidR="004B197C">
        <w:rPr>
          <w:rFonts w:asciiTheme="minorHAnsi" w:hAnsiTheme="minorHAnsi" w:cstheme="minorHAnsi"/>
          <w:sz w:val="22"/>
          <w:szCs w:val="22"/>
        </w:rPr>
        <w:t xml:space="preserve"> al ordenamiento territorial establecido por la entidad ejecutora de la respectiva Unidad Operativa. Sin perjuicio de ello, la agencia de área respectiva al aprobar el Plan de Trabajo Anual o mediante ajuste, podrá modificar el número de visitas técnicas por usuarios señaladas, todo ello </w:t>
      </w:r>
      <w:r w:rsidR="0059273F">
        <w:rPr>
          <w:rFonts w:asciiTheme="minorHAnsi" w:hAnsiTheme="minorHAnsi" w:cstheme="minorHAnsi"/>
          <w:sz w:val="22"/>
          <w:szCs w:val="22"/>
        </w:rPr>
        <w:t>de acuerdo con</w:t>
      </w:r>
      <w:r w:rsidR="004B197C">
        <w:rPr>
          <w:rFonts w:asciiTheme="minorHAnsi" w:hAnsiTheme="minorHAnsi" w:cstheme="minorHAnsi"/>
          <w:sz w:val="22"/>
          <w:szCs w:val="22"/>
        </w:rPr>
        <w:t xml:space="preserve"> la pertinencia e intensidad, de los sistemas productivos de los usuarios, la</w:t>
      </w:r>
      <w:r w:rsidR="009373D0">
        <w:rPr>
          <w:rFonts w:asciiTheme="minorHAnsi" w:hAnsiTheme="minorHAnsi" w:cstheme="minorHAnsi"/>
          <w:sz w:val="22"/>
          <w:szCs w:val="22"/>
        </w:rPr>
        <w:t>s</w:t>
      </w:r>
      <w:r w:rsidR="004B197C">
        <w:rPr>
          <w:rFonts w:asciiTheme="minorHAnsi" w:hAnsiTheme="minorHAnsi" w:cstheme="minorHAnsi"/>
          <w:sz w:val="22"/>
          <w:szCs w:val="22"/>
        </w:rPr>
        <w:t xml:space="preserve"> dinámicas productivas de cada usuario y otras razones técnicas que considere.</w:t>
      </w:r>
    </w:p>
    <w:p w14:paraId="1A0B9523" w14:textId="77777777" w:rsidR="00D96880" w:rsidRPr="00D96880" w:rsidRDefault="00D96880" w:rsidP="00D96880">
      <w:pPr>
        <w:pStyle w:val="Prrafodelista"/>
        <w:numPr>
          <w:ilvl w:val="0"/>
          <w:numId w:val="11"/>
        </w:numPr>
        <w:ind w:right="49"/>
        <w:jc w:val="both"/>
        <w:rPr>
          <w:rFonts w:asciiTheme="minorHAnsi" w:hAnsiTheme="minorHAnsi" w:cstheme="minorHAnsi"/>
          <w:sz w:val="22"/>
          <w:szCs w:val="22"/>
          <w:lang w:val="es-ES_tradnl" w:eastAsia="es-ES" w:bidi="he-IL"/>
        </w:rPr>
      </w:pPr>
      <w:r w:rsidRPr="00D96880">
        <w:rPr>
          <w:rFonts w:asciiTheme="minorHAnsi" w:hAnsiTheme="minorHAnsi" w:cstheme="minorHAnsi"/>
          <w:sz w:val="22"/>
          <w:szCs w:val="22"/>
          <w:lang w:val="es-ES_tradnl" w:eastAsia="es-ES" w:bidi="he-IL"/>
        </w:rPr>
        <w:t xml:space="preserve">Implementar eficazmente el Plan de Trabajo Anual, con todos los usuarios que integran la Unidad Operativa </w:t>
      </w:r>
      <w:r w:rsidRPr="00D96880">
        <w:rPr>
          <w:rFonts w:asciiTheme="minorHAnsi" w:hAnsiTheme="minorHAnsi" w:cstheme="minorHAnsi"/>
          <w:color w:val="000000"/>
          <w:sz w:val="22"/>
          <w:szCs w:val="22"/>
          <w:lang w:val="es-ES_tradnl" w:eastAsia="es-ES" w:bidi="he-IL"/>
        </w:rPr>
        <w:t>y ejecutarlo</w:t>
      </w:r>
      <w:r w:rsidRPr="00D96880">
        <w:rPr>
          <w:rFonts w:asciiTheme="minorHAnsi" w:hAnsiTheme="minorHAnsi" w:cstheme="minorHAnsi"/>
          <w:sz w:val="22"/>
          <w:szCs w:val="22"/>
          <w:lang w:val="es-ES_tradnl" w:eastAsia="es-ES" w:bidi="he-IL"/>
        </w:rPr>
        <w:t xml:space="preserve">, diferenciando la forma e intensidad de los apoyos según la naturaleza de su demanda. </w:t>
      </w:r>
    </w:p>
    <w:p w14:paraId="49651F1B" w14:textId="4999F0CF" w:rsidR="00D96880" w:rsidRDefault="00D96880" w:rsidP="00D96880">
      <w:pPr>
        <w:ind w:left="708" w:right="49"/>
        <w:jc w:val="both"/>
        <w:rPr>
          <w:rFonts w:asciiTheme="minorHAnsi" w:hAnsiTheme="minorHAnsi" w:cstheme="minorHAnsi"/>
          <w:color w:val="000000"/>
          <w:sz w:val="22"/>
          <w:szCs w:val="22"/>
          <w:lang w:val="es-ES_tradnl" w:eastAsia="es-ES" w:bidi="he-IL"/>
        </w:rPr>
      </w:pPr>
      <w:r w:rsidRPr="00D96880">
        <w:rPr>
          <w:rFonts w:asciiTheme="minorHAnsi" w:hAnsiTheme="minorHAnsi" w:cstheme="minorHAnsi"/>
          <w:color w:val="000000"/>
          <w:sz w:val="22"/>
          <w:szCs w:val="22"/>
          <w:lang w:val="es-ES_tradnl" w:eastAsia="es-ES" w:bidi="he-IL"/>
        </w:rPr>
        <w:t>Tratándose de un contrato de prestación de servicios a honorarios, el pago de los emolumentos estipulados deberá quedar vinculado proporcionalmente a la ejecución de las tareas, acciones y actividades indicadas en el Plan de Trabajo Anual y sus eventuales modificaciones, sin perjuicio de otras actividades que deban ejecutarse conforme a las instrucciones de la entidad ejecutora, solventadas con sus propios recursos. De las actividades respectivas deberá quedar registro en el Informe Mensual de Actividades que se entregue a la Entidad Ejecutora por el extensionista, como base para el cobro de los emolumentos estipulados como contraprestación de los Servicios de Extensión ejecutados. La no ejecución, por parte del extensionista, de las tareas, acciones y actividades mensuales indicadas en el Plan de Trabajo Anual y sus modificaciones, se traducirá en un descuento proporcional o a prorrata respecto de los emolumentos estipulados como contraprestación de los Servicios de Extensión, debiendo dichos montos ser reintegrados a INDAP como saldo no ejecutado al final de la temporada.</w:t>
      </w:r>
    </w:p>
    <w:p w14:paraId="47671BE9" w14:textId="77777777" w:rsidR="00D96880" w:rsidRPr="00D96880" w:rsidRDefault="00D96880" w:rsidP="009373D0">
      <w:pPr>
        <w:ind w:right="49"/>
        <w:jc w:val="both"/>
        <w:rPr>
          <w:rFonts w:asciiTheme="minorHAnsi" w:hAnsiTheme="minorHAnsi" w:cstheme="minorHAnsi"/>
          <w:color w:val="000000"/>
          <w:sz w:val="22"/>
          <w:szCs w:val="22"/>
          <w:lang w:val="es-ES_tradnl" w:eastAsia="es-ES" w:bidi="he-IL"/>
        </w:rPr>
      </w:pPr>
    </w:p>
    <w:p w14:paraId="59A68FF6" w14:textId="77777777" w:rsidR="00D96880" w:rsidRPr="00D96880" w:rsidRDefault="00D96880" w:rsidP="00D96880">
      <w:pPr>
        <w:pStyle w:val="Prrafodelista"/>
        <w:numPr>
          <w:ilvl w:val="0"/>
          <w:numId w:val="11"/>
        </w:numPr>
        <w:ind w:right="49"/>
        <w:jc w:val="both"/>
        <w:rPr>
          <w:rFonts w:asciiTheme="minorHAnsi" w:hAnsiTheme="minorHAnsi" w:cstheme="minorHAnsi"/>
          <w:sz w:val="22"/>
          <w:szCs w:val="22"/>
          <w:lang w:val="es-ES_tradnl" w:eastAsia="es-ES" w:bidi="he-IL"/>
        </w:rPr>
      </w:pPr>
      <w:r w:rsidRPr="00D96880">
        <w:rPr>
          <w:rFonts w:asciiTheme="minorHAnsi" w:hAnsiTheme="minorHAnsi" w:cstheme="minorHAnsi"/>
          <w:sz w:val="22"/>
          <w:szCs w:val="22"/>
          <w:lang w:val="es-ES_tradnl" w:eastAsia="es-ES" w:bidi="he-IL"/>
        </w:rPr>
        <w:t>Apoyar a los usuarios en la elaboración de los proyectos.</w:t>
      </w:r>
    </w:p>
    <w:p w14:paraId="65EDB3CC" w14:textId="77777777" w:rsidR="00D96880" w:rsidRPr="00D96880" w:rsidRDefault="00D96880" w:rsidP="00D96880">
      <w:pPr>
        <w:ind w:left="1418" w:right="49" w:hanging="566"/>
        <w:jc w:val="both"/>
        <w:rPr>
          <w:rFonts w:asciiTheme="minorHAnsi" w:hAnsiTheme="minorHAnsi" w:cstheme="minorHAnsi"/>
          <w:sz w:val="22"/>
          <w:szCs w:val="22"/>
          <w:lang w:val="es-ES_tradnl" w:eastAsia="es-ES" w:bidi="he-IL"/>
        </w:rPr>
      </w:pPr>
    </w:p>
    <w:p w14:paraId="6B17745F" w14:textId="77777777" w:rsidR="00D96880" w:rsidRPr="00D96880" w:rsidRDefault="00D96880" w:rsidP="00D96880">
      <w:pPr>
        <w:pStyle w:val="Prrafodelista"/>
        <w:numPr>
          <w:ilvl w:val="0"/>
          <w:numId w:val="11"/>
        </w:numPr>
        <w:ind w:right="49"/>
        <w:jc w:val="both"/>
        <w:rPr>
          <w:rFonts w:asciiTheme="minorHAnsi" w:hAnsiTheme="minorHAnsi" w:cstheme="minorHAnsi"/>
          <w:sz w:val="22"/>
          <w:szCs w:val="22"/>
          <w:lang w:val="es-ES_tradnl" w:eastAsia="es-ES" w:bidi="he-IL"/>
        </w:rPr>
      </w:pPr>
      <w:r w:rsidRPr="00D96880">
        <w:rPr>
          <w:rFonts w:asciiTheme="minorHAnsi" w:hAnsiTheme="minorHAnsi" w:cstheme="minorHAnsi"/>
          <w:sz w:val="22"/>
          <w:szCs w:val="22"/>
          <w:lang w:val="es-ES_tradnl" w:eastAsia="es-ES" w:bidi="he-IL"/>
        </w:rPr>
        <w:lastRenderedPageBreak/>
        <w:t>Ingresar los proyectos destinados a inversiones y las fichas de postulación orientadas a capital de trabajo, cuando corresponda, en el sistema que INDAP establezca para estos fines.</w:t>
      </w:r>
    </w:p>
    <w:p w14:paraId="7DD8437D" w14:textId="77777777" w:rsidR="00D96880" w:rsidRPr="00D96880" w:rsidRDefault="00D96880" w:rsidP="00D96880">
      <w:pPr>
        <w:ind w:left="1418" w:right="49" w:hanging="566"/>
        <w:jc w:val="both"/>
        <w:rPr>
          <w:rFonts w:asciiTheme="minorHAnsi" w:hAnsiTheme="minorHAnsi" w:cstheme="minorHAnsi"/>
          <w:sz w:val="22"/>
          <w:szCs w:val="22"/>
          <w:lang w:val="es-ES_tradnl" w:eastAsia="es-ES" w:bidi="he-IL"/>
        </w:rPr>
      </w:pPr>
    </w:p>
    <w:p w14:paraId="6CA210A9" w14:textId="77777777" w:rsidR="00D96880" w:rsidRPr="00D96880" w:rsidRDefault="00D96880" w:rsidP="00D96880">
      <w:pPr>
        <w:pStyle w:val="Prrafodelista"/>
        <w:numPr>
          <w:ilvl w:val="0"/>
          <w:numId w:val="11"/>
        </w:numPr>
        <w:ind w:right="49"/>
        <w:jc w:val="both"/>
        <w:rPr>
          <w:rFonts w:asciiTheme="minorHAnsi" w:hAnsiTheme="minorHAnsi" w:cstheme="minorHAnsi"/>
          <w:sz w:val="22"/>
          <w:szCs w:val="22"/>
          <w:lang w:val="es-ES_tradnl" w:eastAsia="es-ES" w:bidi="he-IL"/>
        </w:rPr>
      </w:pPr>
      <w:r w:rsidRPr="00D96880">
        <w:rPr>
          <w:rFonts w:asciiTheme="minorHAnsi" w:hAnsiTheme="minorHAnsi" w:cstheme="minorHAnsi"/>
          <w:sz w:val="22"/>
          <w:szCs w:val="22"/>
          <w:lang w:val="es-ES_tradnl" w:eastAsia="es-ES" w:bidi="he-IL"/>
        </w:rPr>
        <w:t>Apoyar técnicamente la implementación de las inversiones de los usuarios de la Unidad Operativa.</w:t>
      </w:r>
    </w:p>
    <w:p w14:paraId="20662626" w14:textId="77777777" w:rsidR="00D96880" w:rsidRPr="00D96880" w:rsidRDefault="00D96880" w:rsidP="00D96880">
      <w:pPr>
        <w:ind w:left="1418" w:right="49" w:hanging="566"/>
        <w:jc w:val="both"/>
        <w:rPr>
          <w:rFonts w:asciiTheme="minorHAnsi" w:hAnsiTheme="minorHAnsi" w:cstheme="minorHAnsi"/>
          <w:sz w:val="22"/>
          <w:szCs w:val="22"/>
          <w:lang w:val="es-ES_tradnl" w:eastAsia="es-ES" w:bidi="he-IL"/>
        </w:rPr>
      </w:pPr>
    </w:p>
    <w:p w14:paraId="09D231EF" w14:textId="77777777" w:rsidR="00D96880" w:rsidRPr="00D96880" w:rsidRDefault="00D96880" w:rsidP="00D96880">
      <w:pPr>
        <w:pStyle w:val="Prrafodelista"/>
        <w:numPr>
          <w:ilvl w:val="0"/>
          <w:numId w:val="11"/>
        </w:numPr>
        <w:ind w:right="49"/>
        <w:jc w:val="both"/>
        <w:rPr>
          <w:rFonts w:asciiTheme="minorHAnsi" w:hAnsiTheme="minorHAnsi" w:cstheme="minorHAnsi"/>
          <w:sz w:val="22"/>
          <w:szCs w:val="22"/>
          <w:lang w:val="es-ES_tradnl" w:eastAsia="es-ES" w:bidi="he-IL"/>
        </w:rPr>
      </w:pPr>
      <w:r w:rsidRPr="00D96880">
        <w:rPr>
          <w:rFonts w:asciiTheme="minorHAnsi" w:hAnsiTheme="minorHAnsi" w:cstheme="minorHAnsi"/>
          <w:sz w:val="22"/>
          <w:szCs w:val="22"/>
          <w:lang w:val="es-ES_tradnl" w:eastAsia="es-ES" w:bidi="he-IL"/>
        </w:rPr>
        <w:t>Apoyar la conformación y funcionamiento de las Mesas de Coordinación de la Unidad Operativa.</w:t>
      </w:r>
    </w:p>
    <w:p w14:paraId="5FD26528" w14:textId="77777777" w:rsidR="00D96880" w:rsidRPr="00D96880" w:rsidRDefault="00D96880" w:rsidP="00D96880">
      <w:pPr>
        <w:ind w:left="1418" w:right="49" w:hanging="566"/>
        <w:jc w:val="both"/>
        <w:rPr>
          <w:rFonts w:asciiTheme="minorHAnsi" w:hAnsiTheme="minorHAnsi" w:cstheme="minorHAnsi"/>
          <w:sz w:val="22"/>
          <w:szCs w:val="22"/>
          <w:lang w:val="es-ES_tradnl" w:eastAsia="es-ES"/>
        </w:rPr>
      </w:pPr>
    </w:p>
    <w:p w14:paraId="257F8660" w14:textId="77777777" w:rsidR="00D96880" w:rsidRPr="00D96880" w:rsidRDefault="00D96880" w:rsidP="00D96880">
      <w:pPr>
        <w:pStyle w:val="Prrafodelista"/>
        <w:numPr>
          <w:ilvl w:val="0"/>
          <w:numId w:val="11"/>
        </w:numPr>
        <w:ind w:right="49"/>
        <w:jc w:val="both"/>
        <w:rPr>
          <w:rFonts w:asciiTheme="minorHAnsi" w:hAnsiTheme="minorHAnsi" w:cstheme="minorHAnsi"/>
          <w:sz w:val="22"/>
          <w:szCs w:val="22"/>
          <w:lang w:val="es-ES_tradnl" w:eastAsia="es-ES" w:bidi="he-IL"/>
        </w:rPr>
      </w:pPr>
      <w:r w:rsidRPr="00D96880">
        <w:rPr>
          <w:rFonts w:asciiTheme="minorHAnsi" w:hAnsiTheme="minorHAnsi" w:cstheme="minorHAnsi"/>
          <w:sz w:val="22"/>
          <w:szCs w:val="22"/>
          <w:lang w:val="es-ES_tradnl" w:eastAsia="es-ES" w:bidi="he-IL"/>
        </w:rPr>
        <w:t>Desarrollar e implementar metodologías de trabajo para las actividades individuales y asociativas, acordes a la población atendida e integrando elementos de pertinencia cultural específicos a cada pueblo y territorio.</w:t>
      </w:r>
    </w:p>
    <w:p w14:paraId="2852D85C" w14:textId="77777777" w:rsidR="00D96880" w:rsidRPr="00D96880" w:rsidRDefault="00D96880" w:rsidP="00D96880">
      <w:pPr>
        <w:ind w:left="1418" w:right="49" w:hanging="566"/>
        <w:jc w:val="both"/>
        <w:rPr>
          <w:rFonts w:asciiTheme="minorHAnsi" w:hAnsiTheme="minorHAnsi" w:cstheme="minorHAnsi"/>
          <w:sz w:val="22"/>
          <w:szCs w:val="22"/>
          <w:lang w:val="es-ES_tradnl" w:eastAsia="es-ES"/>
        </w:rPr>
      </w:pPr>
    </w:p>
    <w:p w14:paraId="0D42FFD7" w14:textId="77777777" w:rsidR="00D96880" w:rsidRPr="00D96880" w:rsidRDefault="00D96880" w:rsidP="00D96880">
      <w:pPr>
        <w:pStyle w:val="Prrafodelista"/>
        <w:numPr>
          <w:ilvl w:val="0"/>
          <w:numId w:val="11"/>
        </w:numPr>
        <w:ind w:right="49"/>
        <w:jc w:val="both"/>
        <w:rPr>
          <w:rFonts w:asciiTheme="minorHAnsi" w:hAnsiTheme="minorHAnsi" w:cstheme="minorHAnsi"/>
          <w:sz w:val="22"/>
          <w:szCs w:val="22"/>
          <w:lang w:val="es-ES_tradnl" w:eastAsia="es-ES" w:bidi="he-IL"/>
        </w:rPr>
      </w:pPr>
      <w:r w:rsidRPr="00D96880">
        <w:rPr>
          <w:rFonts w:asciiTheme="minorHAnsi" w:hAnsiTheme="minorHAnsi" w:cstheme="minorHAnsi"/>
          <w:sz w:val="22"/>
          <w:szCs w:val="22"/>
          <w:lang w:val="es-ES_tradnl" w:eastAsia="es-ES" w:bidi="he-IL"/>
        </w:rPr>
        <w:t>Desarrollar e implementar metodologías de trabajo que fortalezcan la participación de los usuarios.</w:t>
      </w:r>
    </w:p>
    <w:p w14:paraId="5E5D9A58" w14:textId="77777777" w:rsidR="00D96880" w:rsidRPr="00D96880" w:rsidRDefault="00D96880" w:rsidP="00D96880">
      <w:pPr>
        <w:ind w:left="1418" w:right="49" w:hanging="566"/>
        <w:jc w:val="both"/>
        <w:rPr>
          <w:rFonts w:asciiTheme="minorHAnsi" w:hAnsiTheme="minorHAnsi" w:cstheme="minorHAnsi"/>
          <w:sz w:val="22"/>
          <w:szCs w:val="22"/>
          <w:lang w:val="es-ES_tradnl" w:eastAsia="es-ES"/>
        </w:rPr>
      </w:pPr>
    </w:p>
    <w:p w14:paraId="47F7077F" w14:textId="26344C12" w:rsidR="00D96880" w:rsidRDefault="00D96880" w:rsidP="00D96880">
      <w:pPr>
        <w:pStyle w:val="Prrafodelista"/>
        <w:numPr>
          <w:ilvl w:val="0"/>
          <w:numId w:val="11"/>
        </w:numPr>
        <w:ind w:right="49"/>
        <w:jc w:val="both"/>
        <w:rPr>
          <w:rFonts w:asciiTheme="minorHAnsi" w:hAnsiTheme="minorHAnsi" w:cstheme="minorHAnsi"/>
          <w:sz w:val="22"/>
          <w:szCs w:val="22"/>
          <w:lang w:val="es-ES_tradnl" w:eastAsia="es-ES" w:bidi="he-IL"/>
        </w:rPr>
      </w:pPr>
      <w:r w:rsidRPr="00D96880">
        <w:rPr>
          <w:rFonts w:asciiTheme="minorHAnsi" w:hAnsiTheme="minorHAnsi" w:cstheme="minorHAnsi"/>
          <w:sz w:val="22"/>
          <w:szCs w:val="22"/>
          <w:lang w:val="es-ES_tradnl" w:eastAsia="es-ES" w:bidi="he-IL"/>
        </w:rPr>
        <w:t>Participar de las capacitaciones, evaluaciones de competencias laborales, evaluaciones de desempeño u otras acciones que INDAP y la Entidad Ejecutora soliciten.</w:t>
      </w:r>
    </w:p>
    <w:p w14:paraId="08FC294C" w14:textId="77777777" w:rsidR="00353284" w:rsidRPr="00353284" w:rsidRDefault="00353284" w:rsidP="00353284">
      <w:pPr>
        <w:pStyle w:val="Prrafodelista"/>
        <w:rPr>
          <w:rFonts w:asciiTheme="minorHAnsi" w:hAnsiTheme="minorHAnsi" w:cstheme="minorHAnsi"/>
          <w:sz w:val="22"/>
          <w:szCs w:val="22"/>
          <w:lang w:val="es-ES_tradnl" w:eastAsia="es-ES" w:bidi="he-IL"/>
        </w:rPr>
      </w:pPr>
    </w:p>
    <w:p w14:paraId="35E89D08" w14:textId="6FAFC1C5" w:rsidR="00353284" w:rsidRPr="009373D0" w:rsidRDefault="00D96880" w:rsidP="009373D0">
      <w:pPr>
        <w:pStyle w:val="Prrafodelista"/>
        <w:numPr>
          <w:ilvl w:val="0"/>
          <w:numId w:val="11"/>
        </w:numPr>
        <w:ind w:right="49"/>
        <w:jc w:val="both"/>
        <w:rPr>
          <w:rFonts w:asciiTheme="minorHAnsi" w:hAnsiTheme="minorHAnsi" w:cstheme="minorHAnsi"/>
          <w:sz w:val="22"/>
          <w:szCs w:val="22"/>
          <w:lang w:val="es-ES_tradnl" w:eastAsia="es-ES" w:bidi="he-IL"/>
        </w:rPr>
      </w:pPr>
      <w:r w:rsidRPr="00353284">
        <w:rPr>
          <w:rFonts w:asciiTheme="minorHAnsi" w:hAnsiTheme="minorHAnsi" w:cstheme="minorHAnsi"/>
          <w:sz w:val="22"/>
          <w:szCs w:val="22"/>
          <w:lang w:val="es-ES_tradnl" w:eastAsia="es-ES" w:bidi="he-IL"/>
        </w:rPr>
        <w:t xml:space="preserve">Apoyar a INDAP en el procedimiento de acreditación de la condición de usuarios, y en las actividades de supervisión, seguimiento y evaluación del Programa. </w:t>
      </w:r>
    </w:p>
    <w:p w14:paraId="74D7BE59" w14:textId="77777777" w:rsidR="00D96880" w:rsidRPr="00D96880" w:rsidRDefault="00D96880" w:rsidP="00D96880">
      <w:pPr>
        <w:ind w:left="1418" w:right="49" w:hanging="566"/>
        <w:jc w:val="both"/>
        <w:rPr>
          <w:rFonts w:asciiTheme="minorHAnsi" w:hAnsiTheme="minorHAnsi" w:cstheme="minorHAnsi"/>
          <w:sz w:val="22"/>
          <w:szCs w:val="22"/>
          <w:lang w:val="es-ES_tradnl" w:eastAsia="es-ES" w:bidi="he-IL"/>
        </w:rPr>
      </w:pPr>
    </w:p>
    <w:p w14:paraId="2A0637C3" w14:textId="77777777" w:rsidR="00D96880" w:rsidRPr="00353284" w:rsidRDefault="00D96880" w:rsidP="00353284">
      <w:pPr>
        <w:pStyle w:val="Prrafodelista"/>
        <w:numPr>
          <w:ilvl w:val="0"/>
          <w:numId w:val="11"/>
        </w:numPr>
        <w:ind w:right="49"/>
        <w:jc w:val="both"/>
        <w:rPr>
          <w:rFonts w:asciiTheme="minorHAnsi" w:hAnsiTheme="minorHAnsi" w:cstheme="minorHAnsi"/>
          <w:sz w:val="22"/>
          <w:szCs w:val="22"/>
          <w:lang w:val="es-ES_tradnl" w:eastAsia="es-ES" w:bidi="he-IL"/>
        </w:rPr>
      </w:pPr>
      <w:r w:rsidRPr="00353284">
        <w:rPr>
          <w:rFonts w:asciiTheme="minorHAnsi" w:hAnsiTheme="minorHAnsi" w:cstheme="minorHAnsi"/>
          <w:sz w:val="22"/>
          <w:szCs w:val="22"/>
          <w:lang w:val="es-ES_tradnl" w:eastAsia="es-ES" w:bidi="he-IL"/>
        </w:rPr>
        <w:t>Informar al Municipio, en caso de renuncia de sus servicios, con a lo menos 30 días de anticipación al término de sus funciones, de modo de coordinar la correcta entrega de la información bajo su responsabilidad.</w:t>
      </w:r>
    </w:p>
    <w:p w14:paraId="4B95EDC2" w14:textId="77777777" w:rsidR="00D96880" w:rsidRPr="00D96880" w:rsidRDefault="00D96880" w:rsidP="00D96880">
      <w:pPr>
        <w:ind w:left="1418" w:right="49" w:hanging="566"/>
        <w:jc w:val="both"/>
        <w:rPr>
          <w:rFonts w:asciiTheme="minorHAnsi" w:hAnsiTheme="minorHAnsi" w:cstheme="minorHAnsi"/>
          <w:sz w:val="22"/>
          <w:szCs w:val="22"/>
          <w:lang w:val="es-ES_tradnl" w:eastAsia="es-ES" w:bidi="he-IL"/>
        </w:rPr>
      </w:pPr>
    </w:p>
    <w:p w14:paraId="51CF14FA" w14:textId="3868D4D0" w:rsidR="00D96880" w:rsidRPr="00353284" w:rsidRDefault="00435110" w:rsidP="00353284">
      <w:pPr>
        <w:pStyle w:val="Prrafodelista"/>
        <w:numPr>
          <w:ilvl w:val="0"/>
          <w:numId w:val="11"/>
        </w:numPr>
        <w:ind w:right="49"/>
        <w:jc w:val="both"/>
        <w:rPr>
          <w:rFonts w:asciiTheme="minorHAnsi" w:hAnsiTheme="minorHAnsi" w:cstheme="minorHAnsi"/>
          <w:sz w:val="22"/>
          <w:szCs w:val="22"/>
          <w:lang w:val="es-ES_tradnl" w:eastAsia="es-ES" w:bidi="he-IL"/>
        </w:rPr>
      </w:pPr>
      <w:r w:rsidRPr="00353284">
        <w:rPr>
          <w:rFonts w:asciiTheme="minorHAnsi" w:hAnsiTheme="minorHAnsi" w:cstheme="minorHAnsi"/>
          <w:sz w:val="22"/>
          <w:szCs w:val="22"/>
          <w:lang w:val="es-ES_tradnl" w:eastAsia="es-ES" w:bidi="he-IL"/>
        </w:rPr>
        <w:t>Prohibi</w:t>
      </w:r>
      <w:r>
        <w:rPr>
          <w:rFonts w:asciiTheme="minorHAnsi" w:hAnsiTheme="minorHAnsi" w:cstheme="minorHAnsi"/>
          <w:sz w:val="22"/>
          <w:szCs w:val="22"/>
          <w:lang w:val="es-ES_tradnl" w:eastAsia="es-ES" w:bidi="he-IL"/>
        </w:rPr>
        <w:t xml:space="preserve">ción </w:t>
      </w:r>
      <w:r w:rsidR="0059273F" w:rsidRPr="00353284">
        <w:rPr>
          <w:rFonts w:asciiTheme="minorHAnsi" w:hAnsiTheme="minorHAnsi" w:cstheme="minorHAnsi"/>
          <w:sz w:val="22"/>
          <w:szCs w:val="22"/>
          <w:lang w:val="es-ES_tradnl" w:eastAsia="es-ES" w:bidi="he-IL"/>
        </w:rPr>
        <w:t>de establecer</w:t>
      </w:r>
      <w:r w:rsidR="00D96880" w:rsidRPr="00353284">
        <w:rPr>
          <w:rFonts w:asciiTheme="minorHAnsi" w:hAnsiTheme="minorHAnsi" w:cstheme="minorHAnsi"/>
          <w:sz w:val="22"/>
          <w:szCs w:val="22"/>
          <w:lang w:val="es-ES_tradnl" w:eastAsia="es-ES" w:bidi="he-IL"/>
        </w:rPr>
        <w:t xml:space="preserve"> relaciones de negocio</w:t>
      </w:r>
      <w:r w:rsidR="00D96880" w:rsidRPr="00353284">
        <w:rPr>
          <w:rFonts w:asciiTheme="minorHAnsi" w:hAnsiTheme="minorHAnsi" w:cstheme="minorHAnsi"/>
          <w:b/>
          <w:sz w:val="22"/>
          <w:szCs w:val="22"/>
          <w:lang w:val="es-ES_tradnl" w:eastAsia="es-ES" w:bidi="he-IL"/>
        </w:rPr>
        <w:t xml:space="preserve"> </w:t>
      </w:r>
      <w:r w:rsidR="00D96880" w:rsidRPr="00353284">
        <w:rPr>
          <w:rFonts w:asciiTheme="minorHAnsi" w:hAnsiTheme="minorHAnsi" w:cstheme="minorHAnsi"/>
          <w:sz w:val="22"/>
          <w:szCs w:val="22"/>
          <w:lang w:val="es-ES_tradnl" w:eastAsia="es-ES" w:bidi="he-IL"/>
        </w:rPr>
        <w:t xml:space="preserve">con los usuarios de su respectiva Unidad Operativa, que se deriven de las asesorías técnicas del Programa de su respectiva Unidad Operativa, ya sea directamente como persona natural o como socios de personas jurídicas con o sin fines de lucro. </w:t>
      </w:r>
    </w:p>
    <w:p w14:paraId="10648B12" w14:textId="77777777" w:rsidR="00D96880" w:rsidRPr="00D96880" w:rsidRDefault="00D96880" w:rsidP="00D96880">
      <w:pPr>
        <w:ind w:right="49"/>
        <w:jc w:val="both"/>
        <w:rPr>
          <w:rFonts w:asciiTheme="minorHAnsi" w:hAnsiTheme="minorHAnsi" w:cstheme="minorHAnsi"/>
          <w:sz w:val="22"/>
          <w:szCs w:val="22"/>
          <w:lang w:val="es-ES_tradnl" w:eastAsia="es-ES" w:bidi="he-IL"/>
        </w:rPr>
      </w:pPr>
    </w:p>
    <w:p w14:paraId="7C37F99E" w14:textId="77777777" w:rsidR="00D96880" w:rsidRPr="00353284" w:rsidRDefault="00D96880" w:rsidP="00353284">
      <w:pPr>
        <w:pStyle w:val="Prrafodelista"/>
        <w:numPr>
          <w:ilvl w:val="0"/>
          <w:numId w:val="11"/>
        </w:numPr>
        <w:ind w:right="49"/>
        <w:jc w:val="both"/>
        <w:rPr>
          <w:rFonts w:asciiTheme="minorHAnsi" w:hAnsiTheme="minorHAnsi" w:cstheme="minorHAnsi"/>
          <w:sz w:val="22"/>
          <w:szCs w:val="22"/>
          <w:lang w:val="es-ES_tradnl" w:eastAsia="es-ES" w:bidi="he-IL"/>
        </w:rPr>
      </w:pPr>
      <w:r w:rsidRPr="00353284">
        <w:rPr>
          <w:rFonts w:asciiTheme="minorHAnsi" w:hAnsiTheme="minorHAnsi" w:cstheme="minorHAnsi"/>
          <w:sz w:val="22"/>
          <w:szCs w:val="22"/>
          <w:lang w:val="es-ES_tradnl" w:eastAsia="es-ES" w:bidi="he-IL"/>
        </w:rPr>
        <w:t>Realizar cualquier otra acción, relacionada con el Programa, que INDAP solicite o recomiende a la Entidad Ejecutora contratante, incluyendo los ajustes que deriven de la modificación de las Normas Técnicas y Procedimientos Operativos del PDTI.</w:t>
      </w:r>
    </w:p>
    <w:p w14:paraId="44A9A8B0" w14:textId="77777777" w:rsidR="009373D0" w:rsidRDefault="009373D0" w:rsidP="00402B2C">
      <w:pPr>
        <w:ind w:right="49"/>
        <w:jc w:val="both"/>
        <w:rPr>
          <w:rFonts w:ascii="Arial" w:hAnsi="Arial" w:cs="Arial"/>
          <w:bCs/>
          <w:lang w:val="es-ES_tradnl" w:eastAsia="es-ES"/>
        </w:rPr>
      </w:pPr>
    </w:p>
    <w:p w14:paraId="3BB9472C" w14:textId="77777777" w:rsidR="009373D0" w:rsidRPr="008F4695" w:rsidRDefault="009373D0" w:rsidP="00D96880">
      <w:pPr>
        <w:ind w:right="49" w:hanging="566"/>
        <w:jc w:val="both"/>
        <w:rPr>
          <w:rFonts w:ascii="Arial" w:hAnsi="Arial" w:cs="Arial"/>
          <w:bCs/>
          <w:lang w:val="es-ES_tradnl" w:eastAsia="es-ES"/>
        </w:rPr>
      </w:pPr>
    </w:p>
    <w:p w14:paraId="40D51775" w14:textId="77777777" w:rsidR="00CF06A1" w:rsidRDefault="00BD1BD0" w:rsidP="00CF06A1">
      <w:pPr>
        <w:ind w:left="360"/>
        <w:rPr>
          <w:rFonts w:asciiTheme="minorHAnsi" w:hAnsiTheme="minorHAnsi" w:cstheme="minorHAnsi"/>
          <w:b/>
          <w:sz w:val="22"/>
          <w:szCs w:val="22"/>
        </w:rPr>
      </w:pPr>
      <w:r w:rsidRPr="00BD1BD0">
        <w:rPr>
          <w:rFonts w:asciiTheme="minorHAnsi" w:hAnsiTheme="minorHAnsi" w:cstheme="minorHAnsi"/>
          <w:b/>
          <w:sz w:val="22"/>
          <w:szCs w:val="22"/>
        </w:rPr>
        <w:t>5.- DE LA PRESELECCION, SELECCION DE LOS POSTULANTES.</w:t>
      </w:r>
    </w:p>
    <w:p w14:paraId="5D982972" w14:textId="6850FDB7" w:rsidR="008B53C6" w:rsidRDefault="00BD1BD0" w:rsidP="00CF06A1">
      <w:pPr>
        <w:ind w:firstLine="360"/>
        <w:jc w:val="both"/>
        <w:rPr>
          <w:rFonts w:asciiTheme="minorHAnsi" w:hAnsiTheme="minorHAnsi" w:cstheme="minorHAnsi"/>
          <w:sz w:val="22"/>
          <w:szCs w:val="22"/>
        </w:rPr>
      </w:pPr>
      <w:r w:rsidRPr="00BD1BD0">
        <w:rPr>
          <w:rFonts w:asciiTheme="minorHAnsi" w:hAnsiTheme="minorHAnsi" w:cstheme="minorHAnsi"/>
          <w:sz w:val="22"/>
          <w:szCs w:val="22"/>
        </w:rPr>
        <w:br/>
      </w:r>
      <w:r w:rsidR="00C57F71" w:rsidRPr="00C57F71">
        <w:rPr>
          <w:rFonts w:asciiTheme="minorHAnsi" w:hAnsiTheme="minorHAnsi" w:cstheme="minorHAnsi"/>
          <w:sz w:val="22"/>
          <w:szCs w:val="22"/>
        </w:rPr>
        <w:t xml:space="preserve">Los postulantes </w:t>
      </w:r>
      <w:r w:rsidR="00C57F71">
        <w:rPr>
          <w:rFonts w:asciiTheme="minorHAnsi" w:hAnsiTheme="minorHAnsi" w:cstheme="minorHAnsi"/>
          <w:sz w:val="22"/>
          <w:szCs w:val="22"/>
        </w:rPr>
        <w:t>al</w:t>
      </w:r>
      <w:r w:rsidR="00C57F71" w:rsidRPr="00C57F71">
        <w:rPr>
          <w:rFonts w:asciiTheme="minorHAnsi" w:hAnsiTheme="minorHAnsi" w:cstheme="minorHAnsi"/>
          <w:sz w:val="22"/>
          <w:szCs w:val="22"/>
        </w:rPr>
        <w:t xml:space="preserve"> concurso</w:t>
      </w:r>
      <w:r w:rsidR="0059273F">
        <w:rPr>
          <w:rFonts w:asciiTheme="minorHAnsi" w:hAnsiTheme="minorHAnsi" w:cstheme="minorHAnsi"/>
          <w:sz w:val="22"/>
          <w:szCs w:val="22"/>
        </w:rPr>
        <w:t>,</w:t>
      </w:r>
      <w:r w:rsidR="00C57F71" w:rsidRPr="00C57F71">
        <w:rPr>
          <w:rFonts w:asciiTheme="minorHAnsi" w:hAnsiTheme="minorHAnsi" w:cstheme="minorHAnsi"/>
          <w:sz w:val="22"/>
          <w:szCs w:val="22"/>
        </w:rPr>
        <w:t xml:space="preserve"> </w:t>
      </w:r>
      <w:r w:rsidR="00AA5E02" w:rsidRPr="00C57F71">
        <w:rPr>
          <w:rFonts w:asciiTheme="minorHAnsi" w:hAnsiTheme="minorHAnsi" w:cstheme="minorHAnsi"/>
          <w:sz w:val="22"/>
          <w:szCs w:val="22"/>
        </w:rPr>
        <w:t>serán</w:t>
      </w:r>
      <w:r w:rsidR="00C57F71" w:rsidRPr="00C57F71">
        <w:rPr>
          <w:rFonts w:asciiTheme="minorHAnsi" w:hAnsiTheme="minorHAnsi" w:cstheme="minorHAnsi"/>
          <w:sz w:val="22"/>
          <w:szCs w:val="22"/>
        </w:rPr>
        <w:t xml:space="preserve"> evaluados por una </w:t>
      </w:r>
      <w:r w:rsidR="00AA5E02" w:rsidRPr="00C57F71">
        <w:rPr>
          <w:rFonts w:asciiTheme="minorHAnsi" w:hAnsiTheme="minorHAnsi" w:cstheme="minorHAnsi"/>
          <w:b/>
          <w:sz w:val="22"/>
          <w:szCs w:val="22"/>
        </w:rPr>
        <w:t>Comisión</w:t>
      </w:r>
      <w:r w:rsidR="00C57F71" w:rsidRPr="00C57F71">
        <w:rPr>
          <w:rFonts w:asciiTheme="minorHAnsi" w:hAnsiTheme="minorHAnsi" w:cstheme="minorHAnsi"/>
          <w:b/>
          <w:sz w:val="22"/>
          <w:szCs w:val="22"/>
        </w:rPr>
        <w:t xml:space="preserve"> </w:t>
      </w:r>
      <w:r w:rsidR="002D52D1">
        <w:rPr>
          <w:rFonts w:asciiTheme="minorHAnsi" w:hAnsiTheme="minorHAnsi" w:cstheme="minorHAnsi"/>
          <w:b/>
          <w:sz w:val="22"/>
          <w:szCs w:val="22"/>
        </w:rPr>
        <w:t>Bipartita</w:t>
      </w:r>
      <w:r w:rsidR="00C57F71" w:rsidRPr="00C57F71">
        <w:rPr>
          <w:rFonts w:asciiTheme="minorHAnsi" w:hAnsiTheme="minorHAnsi" w:cstheme="minorHAnsi"/>
          <w:sz w:val="22"/>
          <w:szCs w:val="22"/>
        </w:rPr>
        <w:t xml:space="preserve"> formada por </w:t>
      </w:r>
      <w:r w:rsidR="00C57F71" w:rsidRPr="00C57F71">
        <w:rPr>
          <w:rFonts w:asciiTheme="minorHAnsi" w:hAnsiTheme="minorHAnsi" w:cstheme="minorHAnsi"/>
          <w:b/>
          <w:sz w:val="22"/>
          <w:szCs w:val="22"/>
        </w:rPr>
        <w:t>funcionarios de INDAP y el Municipio</w:t>
      </w:r>
      <w:r w:rsidR="00C57F71" w:rsidRPr="00C57F71">
        <w:rPr>
          <w:rFonts w:asciiTheme="minorHAnsi" w:hAnsiTheme="minorHAnsi" w:cstheme="minorHAnsi"/>
          <w:sz w:val="22"/>
          <w:szCs w:val="22"/>
        </w:rPr>
        <w:t xml:space="preserve">, en base a una Pauta de </w:t>
      </w:r>
      <w:r w:rsidR="00AA5E02" w:rsidRPr="00C57F71">
        <w:rPr>
          <w:rFonts w:asciiTheme="minorHAnsi" w:hAnsiTheme="minorHAnsi" w:cstheme="minorHAnsi"/>
          <w:sz w:val="22"/>
          <w:szCs w:val="22"/>
        </w:rPr>
        <w:t>Evaluación</w:t>
      </w:r>
      <w:r w:rsidR="00C57F71" w:rsidRPr="00C57F71">
        <w:rPr>
          <w:rFonts w:asciiTheme="minorHAnsi" w:hAnsiTheme="minorHAnsi" w:cstheme="minorHAnsi"/>
          <w:sz w:val="22"/>
          <w:szCs w:val="22"/>
        </w:rPr>
        <w:t xml:space="preserve">. A partir de esta </w:t>
      </w:r>
      <w:r w:rsidR="00AA5E02" w:rsidRPr="00C57F71">
        <w:rPr>
          <w:rFonts w:asciiTheme="minorHAnsi" w:hAnsiTheme="minorHAnsi" w:cstheme="minorHAnsi"/>
          <w:sz w:val="22"/>
          <w:szCs w:val="22"/>
        </w:rPr>
        <w:t>evaluación</w:t>
      </w:r>
      <w:r w:rsidR="00C57F71" w:rsidRPr="00C57F71">
        <w:rPr>
          <w:rFonts w:asciiTheme="minorHAnsi" w:hAnsiTheme="minorHAnsi" w:cstheme="minorHAnsi"/>
          <w:sz w:val="22"/>
          <w:szCs w:val="22"/>
        </w:rPr>
        <w:t xml:space="preserve">, se conformará una lista priorizada de los postulantes que hayan obtenido las mayores puntuaciones, los cuales se </w:t>
      </w:r>
      <w:r w:rsidR="00AA5E02" w:rsidRPr="00C57F71">
        <w:rPr>
          <w:rFonts w:asciiTheme="minorHAnsi" w:hAnsiTheme="minorHAnsi" w:cstheme="minorHAnsi"/>
          <w:sz w:val="22"/>
          <w:szCs w:val="22"/>
        </w:rPr>
        <w:t>someterán</w:t>
      </w:r>
      <w:r w:rsidR="00C57F71" w:rsidRPr="00C57F71">
        <w:rPr>
          <w:rFonts w:asciiTheme="minorHAnsi" w:hAnsiTheme="minorHAnsi" w:cstheme="minorHAnsi"/>
          <w:sz w:val="22"/>
          <w:szCs w:val="22"/>
        </w:rPr>
        <w:t xml:space="preserve"> a entrevistas en las que </w:t>
      </w:r>
      <w:r w:rsidR="00AA5E02" w:rsidRPr="00C57F71">
        <w:rPr>
          <w:rFonts w:asciiTheme="minorHAnsi" w:hAnsiTheme="minorHAnsi" w:cstheme="minorHAnsi"/>
          <w:sz w:val="22"/>
          <w:szCs w:val="22"/>
        </w:rPr>
        <w:t>también</w:t>
      </w:r>
      <w:r w:rsidR="00C57F71" w:rsidRPr="00C57F71">
        <w:rPr>
          <w:rFonts w:asciiTheme="minorHAnsi" w:hAnsiTheme="minorHAnsi" w:cstheme="minorHAnsi"/>
          <w:sz w:val="22"/>
          <w:szCs w:val="22"/>
        </w:rPr>
        <w:t xml:space="preserve"> </w:t>
      </w:r>
      <w:r w:rsidR="00AA5E02" w:rsidRPr="00C57F71">
        <w:rPr>
          <w:rFonts w:asciiTheme="minorHAnsi" w:hAnsiTheme="minorHAnsi" w:cstheme="minorHAnsi"/>
          <w:sz w:val="22"/>
          <w:szCs w:val="22"/>
        </w:rPr>
        <w:t>participaran</w:t>
      </w:r>
      <w:r w:rsidR="00C57F71" w:rsidRPr="00C57F71">
        <w:rPr>
          <w:rFonts w:asciiTheme="minorHAnsi" w:hAnsiTheme="minorHAnsi" w:cstheme="minorHAnsi"/>
          <w:sz w:val="22"/>
          <w:szCs w:val="22"/>
        </w:rPr>
        <w:t xml:space="preserve"> representantes de los usuarios en la Mesa de </w:t>
      </w:r>
      <w:r w:rsidR="00AA5E02" w:rsidRPr="00C57F71">
        <w:rPr>
          <w:rFonts w:asciiTheme="minorHAnsi" w:hAnsiTheme="minorHAnsi" w:cstheme="minorHAnsi"/>
          <w:sz w:val="22"/>
          <w:szCs w:val="22"/>
        </w:rPr>
        <w:t>Coordinación</w:t>
      </w:r>
      <w:r w:rsidR="00C57F71" w:rsidRPr="00C57F71">
        <w:rPr>
          <w:rFonts w:asciiTheme="minorHAnsi" w:hAnsiTheme="minorHAnsi" w:cstheme="minorHAnsi"/>
          <w:sz w:val="22"/>
          <w:szCs w:val="22"/>
        </w:rPr>
        <w:t xml:space="preserve">. </w:t>
      </w:r>
    </w:p>
    <w:p w14:paraId="3401C260" w14:textId="7A1FE53F" w:rsidR="00C57F71" w:rsidRDefault="008B53C6" w:rsidP="00C57F71">
      <w:pPr>
        <w:pStyle w:val="NormalWeb"/>
        <w:jc w:val="both"/>
        <w:rPr>
          <w:rFonts w:asciiTheme="minorHAnsi" w:hAnsiTheme="minorHAnsi" w:cstheme="minorHAnsi"/>
          <w:sz w:val="22"/>
          <w:szCs w:val="22"/>
        </w:rPr>
      </w:pPr>
      <w:r w:rsidRPr="008B53C6">
        <w:rPr>
          <w:rFonts w:asciiTheme="minorHAnsi" w:hAnsiTheme="minorHAnsi" w:cstheme="minorHAnsi"/>
          <w:sz w:val="22"/>
          <w:szCs w:val="22"/>
        </w:rPr>
        <w:t>La etapa de entrevista personal, se regirá en todo momento según las indicaciones de la Autoridad Sanitaria</w:t>
      </w:r>
      <w:r w:rsidR="009373D0">
        <w:rPr>
          <w:rFonts w:asciiTheme="minorHAnsi" w:hAnsiTheme="minorHAnsi" w:cstheme="minorHAnsi"/>
          <w:sz w:val="22"/>
          <w:szCs w:val="22"/>
        </w:rPr>
        <w:t xml:space="preserve">. </w:t>
      </w:r>
      <w:r w:rsidRPr="008B53C6">
        <w:rPr>
          <w:rFonts w:asciiTheme="minorHAnsi" w:hAnsiTheme="minorHAnsi" w:cstheme="minorHAnsi"/>
          <w:sz w:val="22"/>
          <w:szCs w:val="22"/>
        </w:rPr>
        <w:t xml:space="preserve"> En base a lo anterior, es posible realizar esta etapa vía plataformas digitales de reunión </w:t>
      </w:r>
      <w:r w:rsidRPr="008B53C6">
        <w:rPr>
          <w:rFonts w:asciiTheme="minorHAnsi" w:hAnsiTheme="minorHAnsi" w:cstheme="minorHAnsi"/>
          <w:sz w:val="22"/>
          <w:szCs w:val="22"/>
        </w:rPr>
        <w:lastRenderedPageBreak/>
        <w:t>virtual, situación que será informada a los postulantes que pasen a entrevista personal, de manera oportuna mediante correo electrónico y/o vía telefónica. El postulante deberá contar en todo momento con el soporte tecnológico necesario para llevar a cabo la reunión (equipamiento y señal de internet), de lo contrario quedará fuera de concurso.</w:t>
      </w:r>
    </w:p>
    <w:p w14:paraId="428A9AB1" w14:textId="5C969281" w:rsidR="00C57F71" w:rsidRPr="00C57F71" w:rsidRDefault="00C57F71" w:rsidP="00C57F71">
      <w:pPr>
        <w:pStyle w:val="NormalWeb"/>
        <w:jc w:val="both"/>
        <w:rPr>
          <w:rFonts w:asciiTheme="minorHAnsi" w:hAnsiTheme="minorHAnsi" w:cstheme="minorHAnsi"/>
          <w:sz w:val="22"/>
          <w:szCs w:val="22"/>
        </w:rPr>
      </w:pPr>
      <w:r w:rsidRPr="00C57F71">
        <w:rPr>
          <w:rFonts w:asciiTheme="minorHAnsi" w:hAnsiTheme="minorHAnsi" w:cstheme="minorHAnsi"/>
          <w:sz w:val="22"/>
          <w:szCs w:val="22"/>
        </w:rPr>
        <w:t>En base a los resultados de esta etapa</w:t>
      </w:r>
      <w:r w:rsidR="0059273F">
        <w:rPr>
          <w:rFonts w:asciiTheme="minorHAnsi" w:hAnsiTheme="minorHAnsi" w:cstheme="minorHAnsi"/>
          <w:sz w:val="22"/>
          <w:szCs w:val="22"/>
        </w:rPr>
        <w:t>,</w:t>
      </w:r>
      <w:r w:rsidRPr="00C57F71">
        <w:rPr>
          <w:rFonts w:asciiTheme="minorHAnsi" w:hAnsiTheme="minorHAnsi" w:cstheme="minorHAnsi"/>
          <w:sz w:val="22"/>
          <w:szCs w:val="22"/>
        </w:rPr>
        <w:t xml:space="preserve"> se conformará una terna con los postulantes que hayan obtenido las tres mayores puntuaciones. En caso de empate se </w:t>
      </w:r>
      <w:r w:rsidR="00AA5E02" w:rsidRPr="00C57F71">
        <w:rPr>
          <w:rFonts w:asciiTheme="minorHAnsi" w:hAnsiTheme="minorHAnsi" w:cstheme="minorHAnsi"/>
          <w:sz w:val="22"/>
          <w:szCs w:val="22"/>
        </w:rPr>
        <w:t>resolverá</w:t>
      </w:r>
      <w:r w:rsidRPr="00C57F71">
        <w:rPr>
          <w:rFonts w:asciiTheme="minorHAnsi" w:hAnsiTheme="minorHAnsi" w:cstheme="minorHAnsi"/>
          <w:sz w:val="22"/>
          <w:szCs w:val="22"/>
        </w:rPr>
        <w:t xml:space="preserve">́ en </w:t>
      </w:r>
      <w:r w:rsidR="00AA5E02" w:rsidRPr="00C57F71">
        <w:rPr>
          <w:rFonts w:asciiTheme="minorHAnsi" w:hAnsiTheme="minorHAnsi" w:cstheme="minorHAnsi"/>
          <w:sz w:val="22"/>
          <w:szCs w:val="22"/>
        </w:rPr>
        <w:t>función</w:t>
      </w:r>
      <w:r w:rsidRPr="00C57F71">
        <w:rPr>
          <w:rFonts w:asciiTheme="minorHAnsi" w:hAnsiTheme="minorHAnsi" w:cstheme="minorHAnsi"/>
          <w:sz w:val="22"/>
          <w:szCs w:val="22"/>
        </w:rPr>
        <w:t xml:space="preserve"> de las </w:t>
      </w:r>
      <w:r w:rsidR="00AA5E02" w:rsidRPr="00C57F71">
        <w:rPr>
          <w:rFonts w:asciiTheme="minorHAnsi" w:hAnsiTheme="minorHAnsi" w:cstheme="minorHAnsi"/>
          <w:sz w:val="22"/>
          <w:szCs w:val="22"/>
        </w:rPr>
        <w:t>más</w:t>
      </w:r>
      <w:r w:rsidRPr="00C57F71">
        <w:rPr>
          <w:rFonts w:asciiTheme="minorHAnsi" w:hAnsiTheme="minorHAnsi" w:cstheme="minorHAnsi"/>
          <w:sz w:val="22"/>
          <w:szCs w:val="22"/>
        </w:rPr>
        <w:t xml:space="preserve"> altas puntaciones en el </w:t>
      </w:r>
      <w:r w:rsidR="00AA5E02" w:rsidRPr="00C57F71">
        <w:rPr>
          <w:rFonts w:asciiTheme="minorHAnsi" w:hAnsiTheme="minorHAnsi" w:cstheme="minorHAnsi"/>
          <w:sz w:val="22"/>
          <w:szCs w:val="22"/>
        </w:rPr>
        <w:t>ítem</w:t>
      </w:r>
      <w:r w:rsidRPr="00C57F71">
        <w:rPr>
          <w:rFonts w:asciiTheme="minorHAnsi" w:hAnsiTheme="minorHAnsi" w:cstheme="minorHAnsi"/>
          <w:sz w:val="22"/>
          <w:szCs w:val="22"/>
        </w:rPr>
        <w:t xml:space="preserve"> experiencia de la Pauta de </w:t>
      </w:r>
      <w:r w:rsidR="00AA5E02" w:rsidRPr="00C57F71">
        <w:rPr>
          <w:rFonts w:asciiTheme="minorHAnsi" w:hAnsiTheme="minorHAnsi" w:cstheme="minorHAnsi"/>
          <w:sz w:val="22"/>
          <w:szCs w:val="22"/>
        </w:rPr>
        <w:t>Evaluación</w:t>
      </w:r>
      <w:r w:rsidRPr="00C57F71">
        <w:rPr>
          <w:rFonts w:asciiTheme="minorHAnsi" w:hAnsiTheme="minorHAnsi" w:cstheme="minorHAnsi"/>
          <w:sz w:val="22"/>
          <w:szCs w:val="22"/>
        </w:rPr>
        <w:t xml:space="preserve"> provista. </w:t>
      </w:r>
    </w:p>
    <w:p w14:paraId="3C3F4A23" w14:textId="34AA8B16" w:rsidR="00CF06A1" w:rsidRDefault="00C57F71" w:rsidP="00C57F71">
      <w:pPr>
        <w:spacing w:before="100" w:beforeAutospacing="1" w:after="100" w:afterAutospacing="1"/>
        <w:jc w:val="both"/>
        <w:rPr>
          <w:rFonts w:asciiTheme="minorHAnsi" w:hAnsiTheme="minorHAnsi" w:cstheme="minorHAnsi"/>
          <w:sz w:val="22"/>
          <w:szCs w:val="22"/>
        </w:rPr>
      </w:pPr>
      <w:r w:rsidRPr="00C57F71">
        <w:rPr>
          <w:rFonts w:asciiTheme="minorHAnsi" w:hAnsiTheme="minorHAnsi" w:cstheme="minorHAnsi"/>
          <w:sz w:val="22"/>
          <w:szCs w:val="22"/>
        </w:rPr>
        <w:t xml:space="preserve">La </w:t>
      </w:r>
      <w:r w:rsidR="00AA5E02" w:rsidRPr="00C57F71">
        <w:rPr>
          <w:rFonts w:asciiTheme="minorHAnsi" w:hAnsiTheme="minorHAnsi" w:cstheme="minorHAnsi"/>
          <w:b/>
          <w:sz w:val="22"/>
          <w:szCs w:val="22"/>
        </w:rPr>
        <w:t>Comisión</w:t>
      </w:r>
      <w:r w:rsidRPr="00C57F71">
        <w:rPr>
          <w:rFonts w:asciiTheme="minorHAnsi" w:hAnsiTheme="minorHAnsi" w:cstheme="minorHAnsi"/>
          <w:b/>
          <w:sz w:val="22"/>
          <w:szCs w:val="22"/>
        </w:rPr>
        <w:t xml:space="preserve"> </w:t>
      </w:r>
      <w:r w:rsidR="00435110">
        <w:rPr>
          <w:rFonts w:asciiTheme="minorHAnsi" w:hAnsiTheme="minorHAnsi" w:cstheme="minorHAnsi"/>
          <w:b/>
          <w:sz w:val="22"/>
          <w:szCs w:val="22"/>
        </w:rPr>
        <w:t>tri</w:t>
      </w:r>
      <w:r w:rsidRPr="00C57F71">
        <w:rPr>
          <w:rFonts w:asciiTheme="minorHAnsi" w:hAnsiTheme="minorHAnsi" w:cstheme="minorHAnsi"/>
          <w:b/>
          <w:sz w:val="22"/>
          <w:szCs w:val="22"/>
        </w:rPr>
        <w:t>partita</w:t>
      </w:r>
      <w:r w:rsidRPr="00C57F71">
        <w:rPr>
          <w:rFonts w:asciiTheme="minorHAnsi" w:hAnsiTheme="minorHAnsi" w:cstheme="minorHAnsi"/>
          <w:sz w:val="22"/>
          <w:szCs w:val="22"/>
        </w:rPr>
        <w:t xml:space="preserve"> comunicará por escrito a los Representante</w:t>
      </w:r>
      <w:r w:rsidR="00C475FB">
        <w:rPr>
          <w:rFonts w:asciiTheme="minorHAnsi" w:hAnsiTheme="minorHAnsi" w:cstheme="minorHAnsi"/>
          <w:sz w:val="22"/>
          <w:szCs w:val="22"/>
        </w:rPr>
        <w:t>s</w:t>
      </w:r>
      <w:r w:rsidRPr="00C57F71">
        <w:rPr>
          <w:rFonts w:asciiTheme="minorHAnsi" w:hAnsiTheme="minorHAnsi" w:cstheme="minorHAnsi"/>
          <w:sz w:val="22"/>
          <w:szCs w:val="22"/>
        </w:rPr>
        <w:t xml:space="preserve"> de los usuarios en la Mesa de </w:t>
      </w:r>
      <w:r w:rsidR="00AA5E02" w:rsidRPr="00C57F71">
        <w:rPr>
          <w:rFonts w:asciiTheme="minorHAnsi" w:hAnsiTheme="minorHAnsi" w:cstheme="minorHAnsi"/>
          <w:sz w:val="22"/>
          <w:szCs w:val="22"/>
        </w:rPr>
        <w:t>Coordinación</w:t>
      </w:r>
      <w:r w:rsidRPr="00C57F71">
        <w:rPr>
          <w:rFonts w:asciiTheme="minorHAnsi" w:hAnsiTheme="minorHAnsi" w:cstheme="minorHAnsi"/>
          <w:sz w:val="22"/>
          <w:szCs w:val="22"/>
        </w:rPr>
        <w:t xml:space="preserve">, al </w:t>
      </w:r>
      <w:r w:rsidR="00AA5E02" w:rsidRPr="00C57F71">
        <w:rPr>
          <w:rFonts w:asciiTheme="minorHAnsi" w:hAnsiTheme="minorHAnsi" w:cstheme="minorHAnsi"/>
          <w:sz w:val="22"/>
          <w:szCs w:val="22"/>
        </w:rPr>
        <w:t>director regional</w:t>
      </w:r>
      <w:r w:rsidRPr="00C57F71">
        <w:rPr>
          <w:rFonts w:asciiTheme="minorHAnsi" w:hAnsiTheme="minorHAnsi" w:cstheme="minorHAnsi"/>
          <w:sz w:val="22"/>
          <w:szCs w:val="22"/>
        </w:rPr>
        <w:t xml:space="preserve"> de INDAP y </w:t>
      </w:r>
      <w:r w:rsidR="00337636">
        <w:rPr>
          <w:rFonts w:asciiTheme="minorHAnsi" w:hAnsiTheme="minorHAnsi" w:cstheme="minorHAnsi"/>
          <w:sz w:val="22"/>
          <w:szCs w:val="22"/>
        </w:rPr>
        <w:t>a</w:t>
      </w:r>
      <w:r w:rsidRPr="00C57F71">
        <w:rPr>
          <w:rFonts w:asciiTheme="minorHAnsi" w:hAnsiTheme="minorHAnsi" w:cstheme="minorHAnsi"/>
          <w:sz w:val="22"/>
          <w:szCs w:val="22"/>
        </w:rPr>
        <w:t xml:space="preserve">l </w:t>
      </w:r>
      <w:r w:rsidR="00AA5E02" w:rsidRPr="00C57F71">
        <w:rPr>
          <w:rFonts w:asciiTheme="minorHAnsi" w:hAnsiTheme="minorHAnsi" w:cstheme="minorHAnsi"/>
          <w:sz w:val="22"/>
          <w:szCs w:val="22"/>
        </w:rPr>
        <w:t>Alcalde correspondiente</w:t>
      </w:r>
      <w:r w:rsidRPr="00C57F71">
        <w:rPr>
          <w:rFonts w:asciiTheme="minorHAnsi" w:hAnsiTheme="minorHAnsi" w:cstheme="minorHAnsi"/>
          <w:sz w:val="22"/>
          <w:szCs w:val="22"/>
        </w:rPr>
        <w:t xml:space="preserve"> (o quien estos designen), la </w:t>
      </w:r>
      <w:r w:rsidR="00AA5E02" w:rsidRPr="00C57F71">
        <w:rPr>
          <w:rFonts w:asciiTheme="minorHAnsi" w:hAnsiTheme="minorHAnsi" w:cstheme="minorHAnsi"/>
          <w:sz w:val="22"/>
          <w:szCs w:val="22"/>
        </w:rPr>
        <w:t>conformación</w:t>
      </w:r>
      <w:r w:rsidRPr="00C57F71">
        <w:rPr>
          <w:rFonts w:asciiTheme="minorHAnsi" w:hAnsiTheme="minorHAnsi" w:cstheme="minorHAnsi"/>
          <w:sz w:val="22"/>
          <w:szCs w:val="22"/>
        </w:rPr>
        <w:t xml:space="preserve"> de la terna, quienes a partir de esta fecha </w:t>
      </w:r>
      <w:r w:rsidR="00AA5E02" w:rsidRPr="00C57F71">
        <w:rPr>
          <w:rFonts w:asciiTheme="minorHAnsi" w:hAnsiTheme="minorHAnsi" w:cstheme="minorHAnsi"/>
          <w:sz w:val="22"/>
          <w:szCs w:val="22"/>
        </w:rPr>
        <w:t>deberán</w:t>
      </w:r>
      <w:r w:rsidRPr="00C57F71">
        <w:rPr>
          <w:rFonts w:asciiTheme="minorHAnsi" w:hAnsiTheme="minorHAnsi" w:cstheme="minorHAnsi"/>
          <w:sz w:val="22"/>
          <w:szCs w:val="22"/>
        </w:rPr>
        <w:t xml:space="preserve"> acordar, dentro de un </w:t>
      </w:r>
      <w:r w:rsidR="00AA5E02" w:rsidRPr="00C57F71">
        <w:rPr>
          <w:rFonts w:asciiTheme="minorHAnsi" w:hAnsiTheme="minorHAnsi" w:cstheme="minorHAnsi"/>
          <w:sz w:val="22"/>
          <w:szCs w:val="22"/>
        </w:rPr>
        <w:t>periodo</w:t>
      </w:r>
      <w:r w:rsidRPr="00C57F71">
        <w:rPr>
          <w:rFonts w:asciiTheme="minorHAnsi" w:hAnsiTheme="minorHAnsi" w:cstheme="minorHAnsi"/>
          <w:sz w:val="22"/>
          <w:szCs w:val="22"/>
        </w:rPr>
        <w:t xml:space="preserve"> no superior a 10 </w:t>
      </w:r>
      <w:r w:rsidR="00AA5E02" w:rsidRPr="00C57F71">
        <w:rPr>
          <w:rFonts w:asciiTheme="minorHAnsi" w:hAnsiTheme="minorHAnsi" w:cstheme="minorHAnsi"/>
          <w:sz w:val="22"/>
          <w:szCs w:val="22"/>
        </w:rPr>
        <w:t>días</w:t>
      </w:r>
      <w:r w:rsidRPr="00C57F71">
        <w:rPr>
          <w:rFonts w:asciiTheme="minorHAnsi" w:hAnsiTheme="minorHAnsi" w:cstheme="minorHAnsi"/>
          <w:sz w:val="22"/>
          <w:szCs w:val="22"/>
        </w:rPr>
        <w:t xml:space="preserve"> </w:t>
      </w:r>
      <w:r w:rsidR="00AA5E02" w:rsidRPr="00C57F71">
        <w:rPr>
          <w:rFonts w:asciiTheme="minorHAnsi" w:hAnsiTheme="minorHAnsi" w:cstheme="minorHAnsi"/>
          <w:sz w:val="22"/>
          <w:szCs w:val="22"/>
        </w:rPr>
        <w:t>hábiles</w:t>
      </w:r>
      <w:r w:rsidRPr="00C57F71">
        <w:rPr>
          <w:rFonts w:asciiTheme="minorHAnsi" w:hAnsiTheme="minorHAnsi" w:cstheme="minorHAnsi"/>
          <w:sz w:val="22"/>
          <w:szCs w:val="22"/>
        </w:rPr>
        <w:t xml:space="preserve">, la persona que ocupará el cargo correspondiente. De no existir consenso, se seleccionará al postulante con mayor puntaje. </w:t>
      </w:r>
    </w:p>
    <w:p w14:paraId="74B5F5BE" w14:textId="5E3CA95D" w:rsidR="008B53C6" w:rsidRDefault="00C57F71" w:rsidP="00C475FB">
      <w:pPr>
        <w:spacing w:before="100" w:beforeAutospacing="1" w:after="100" w:afterAutospacing="1"/>
        <w:jc w:val="both"/>
        <w:rPr>
          <w:rFonts w:asciiTheme="minorHAnsi" w:hAnsiTheme="minorHAnsi" w:cstheme="minorHAnsi"/>
          <w:sz w:val="22"/>
          <w:szCs w:val="22"/>
        </w:rPr>
      </w:pPr>
      <w:r w:rsidRPr="00C57F71">
        <w:rPr>
          <w:rFonts w:asciiTheme="minorHAnsi" w:hAnsiTheme="minorHAnsi" w:cstheme="minorHAnsi"/>
          <w:sz w:val="22"/>
          <w:szCs w:val="22"/>
        </w:rPr>
        <w:t xml:space="preserve">La </w:t>
      </w:r>
      <w:r w:rsidR="003F4A4C" w:rsidRPr="00C57F71">
        <w:rPr>
          <w:rFonts w:asciiTheme="minorHAnsi" w:hAnsiTheme="minorHAnsi" w:cstheme="minorHAnsi"/>
          <w:sz w:val="22"/>
          <w:szCs w:val="22"/>
        </w:rPr>
        <w:t>contratación</w:t>
      </w:r>
      <w:r w:rsidRPr="00C57F71">
        <w:rPr>
          <w:rFonts w:asciiTheme="minorHAnsi" w:hAnsiTheme="minorHAnsi" w:cstheme="minorHAnsi"/>
          <w:sz w:val="22"/>
          <w:szCs w:val="22"/>
        </w:rPr>
        <w:t xml:space="preserve"> de los servicios que prestará </w:t>
      </w:r>
      <w:r w:rsidR="00C475FB">
        <w:rPr>
          <w:rFonts w:asciiTheme="minorHAnsi" w:hAnsiTheme="minorHAnsi" w:cstheme="minorHAnsi"/>
          <w:sz w:val="22"/>
          <w:szCs w:val="22"/>
        </w:rPr>
        <w:t>el</w:t>
      </w:r>
      <w:r w:rsidRPr="00C57F71">
        <w:rPr>
          <w:rFonts w:asciiTheme="minorHAnsi" w:hAnsiTheme="minorHAnsi" w:cstheme="minorHAnsi"/>
          <w:sz w:val="22"/>
          <w:szCs w:val="22"/>
        </w:rPr>
        <w:t xml:space="preserve"> </w:t>
      </w:r>
      <w:r w:rsidR="00C475FB">
        <w:rPr>
          <w:rFonts w:asciiTheme="minorHAnsi" w:hAnsiTheme="minorHAnsi" w:cstheme="minorHAnsi"/>
          <w:sz w:val="22"/>
          <w:szCs w:val="22"/>
        </w:rPr>
        <w:t xml:space="preserve">nuevo </w:t>
      </w:r>
      <w:r w:rsidRPr="00C57F71">
        <w:rPr>
          <w:rFonts w:asciiTheme="minorHAnsi" w:hAnsiTheme="minorHAnsi" w:cstheme="minorHAnsi"/>
          <w:sz w:val="22"/>
          <w:szCs w:val="22"/>
        </w:rPr>
        <w:t xml:space="preserve">integrante del Equipo de </w:t>
      </w:r>
      <w:r w:rsidR="003F4A4C" w:rsidRPr="00C57F71">
        <w:rPr>
          <w:rFonts w:asciiTheme="minorHAnsi" w:hAnsiTheme="minorHAnsi" w:cstheme="minorHAnsi"/>
          <w:sz w:val="22"/>
          <w:szCs w:val="22"/>
        </w:rPr>
        <w:t>Extensión</w:t>
      </w:r>
      <w:r w:rsidRPr="00C57F71">
        <w:rPr>
          <w:rFonts w:asciiTheme="minorHAnsi" w:hAnsiTheme="minorHAnsi" w:cstheme="minorHAnsi"/>
          <w:sz w:val="22"/>
          <w:szCs w:val="22"/>
        </w:rPr>
        <w:t xml:space="preserve">, </w:t>
      </w:r>
      <w:r w:rsidR="003F4A4C" w:rsidRPr="00C57F71">
        <w:rPr>
          <w:rFonts w:asciiTheme="minorHAnsi" w:hAnsiTheme="minorHAnsi" w:cstheme="minorHAnsi"/>
          <w:sz w:val="22"/>
          <w:szCs w:val="22"/>
        </w:rPr>
        <w:t>será</w:t>
      </w:r>
      <w:r w:rsidRPr="00C57F71">
        <w:rPr>
          <w:rFonts w:asciiTheme="minorHAnsi" w:hAnsiTheme="minorHAnsi" w:cstheme="minorHAnsi"/>
          <w:sz w:val="22"/>
          <w:szCs w:val="22"/>
        </w:rPr>
        <w:t xml:space="preserve">́ siempre de exclusiva responsabilidad de la Entidad Ejecutora. </w:t>
      </w:r>
      <w:r w:rsidR="0059273F" w:rsidRPr="00C57F71">
        <w:rPr>
          <w:rFonts w:asciiTheme="minorHAnsi" w:hAnsiTheme="minorHAnsi" w:cstheme="minorHAnsi"/>
          <w:sz w:val="22"/>
          <w:szCs w:val="22"/>
        </w:rPr>
        <w:t>Debido a</w:t>
      </w:r>
      <w:r w:rsidRPr="00C57F71">
        <w:rPr>
          <w:rFonts w:asciiTheme="minorHAnsi" w:hAnsiTheme="minorHAnsi" w:cstheme="minorHAnsi"/>
          <w:sz w:val="22"/>
          <w:szCs w:val="22"/>
        </w:rPr>
        <w:t xml:space="preserve"> ello, no </w:t>
      </w:r>
      <w:r w:rsidR="003F4A4C" w:rsidRPr="00C57F71">
        <w:rPr>
          <w:rFonts w:asciiTheme="minorHAnsi" w:hAnsiTheme="minorHAnsi" w:cstheme="minorHAnsi"/>
          <w:sz w:val="22"/>
          <w:szCs w:val="22"/>
        </w:rPr>
        <w:t>existirá</w:t>
      </w:r>
      <w:r w:rsidRPr="00C57F71">
        <w:rPr>
          <w:rFonts w:asciiTheme="minorHAnsi" w:hAnsiTheme="minorHAnsi" w:cstheme="minorHAnsi"/>
          <w:sz w:val="22"/>
          <w:szCs w:val="22"/>
        </w:rPr>
        <w:t xml:space="preserve">́ </w:t>
      </w:r>
      <w:r w:rsidR="003F4A4C" w:rsidRPr="00C57F71">
        <w:rPr>
          <w:rFonts w:asciiTheme="minorHAnsi" w:hAnsiTheme="minorHAnsi" w:cstheme="minorHAnsi"/>
          <w:sz w:val="22"/>
          <w:szCs w:val="22"/>
        </w:rPr>
        <w:t>vínculo</w:t>
      </w:r>
      <w:r w:rsidRPr="00C57F71">
        <w:rPr>
          <w:rFonts w:asciiTheme="minorHAnsi" w:hAnsiTheme="minorHAnsi" w:cstheme="minorHAnsi"/>
          <w:sz w:val="22"/>
          <w:szCs w:val="22"/>
        </w:rPr>
        <w:t xml:space="preserve"> laboral ni contractual, de ninguna especie o naturaleza, entre los integrantes del Equipo de </w:t>
      </w:r>
      <w:r w:rsidR="003F4A4C" w:rsidRPr="00C57F71">
        <w:rPr>
          <w:rFonts w:asciiTheme="minorHAnsi" w:hAnsiTheme="minorHAnsi" w:cstheme="minorHAnsi"/>
          <w:sz w:val="22"/>
          <w:szCs w:val="22"/>
        </w:rPr>
        <w:t>Extensión</w:t>
      </w:r>
      <w:r w:rsidRPr="00C57F71">
        <w:rPr>
          <w:rFonts w:asciiTheme="minorHAnsi" w:hAnsiTheme="minorHAnsi" w:cstheme="minorHAnsi"/>
          <w:sz w:val="22"/>
          <w:szCs w:val="22"/>
        </w:rPr>
        <w:t xml:space="preserve"> contratados por la Entidad Ejecutora e INDAP. </w:t>
      </w:r>
    </w:p>
    <w:p w14:paraId="5CF99957" w14:textId="607146CC" w:rsidR="00890B21" w:rsidRDefault="00C57F71" w:rsidP="00C475FB">
      <w:pPr>
        <w:spacing w:before="100" w:beforeAutospacing="1" w:after="100" w:afterAutospacing="1"/>
        <w:jc w:val="both"/>
        <w:rPr>
          <w:rFonts w:asciiTheme="minorHAnsi" w:hAnsiTheme="minorHAnsi" w:cstheme="minorHAnsi"/>
          <w:sz w:val="22"/>
          <w:szCs w:val="22"/>
        </w:rPr>
      </w:pPr>
      <w:r w:rsidRPr="00C57F71">
        <w:rPr>
          <w:rFonts w:asciiTheme="minorHAnsi" w:hAnsiTheme="minorHAnsi" w:cstheme="minorHAnsi"/>
          <w:sz w:val="22"/>
          <w:szCs w:val="22"/>
        </w:rPr>
        <w:t>El plazo de vigencia de</w:t>
      </w:r>
      <w:r w:rsidR="00C475FB">
        <w:rPr>
          <w:rFonts w:asciiTheme="minorHAnsi" w:hAnsiTheme="minorHAnsi" w:cstheme="minorHAnsi"/>
          <w:sz w:val="22"/>
          <w:szCs w:val="22"/>
        </w:rPr>
        <w:t>l</w:t>
      </w:r>
      <w:r w:rsidRPr="00C57F71">
        <w:rPr>
          <w:rFonts w:asciiTheme="minorHAnsi" w:hAnsiTheme="minorHAnsi" w:cstheme="minorHAnsi"/>
          <w:sz w:val="22"/>
          <w:szCs w:val="22"/>
        </w:rPr>
        <w:t xml:space="preserve"> contrato</w:t>
      </w:r>
      <w:r w:rsidR="00C475FB">
        <w:rPr>
          <w:rFonts w:asciiTheme="minorHAnsi" w:hAnsiTheme="minorHAnsi" w:cstheme="minorHAnsi"/>
          <w:sz w:val="22"/>
          <w:szCs w:val="22"/>
        </w:rPr>
        <w:t xml:space="preserve"> a honorarios </w:t>
      </w:r>
      <w:r w:rsidRPr="00C57F71">
        <w:rPr>
          <w:rFonts w:asciiTheme="minorHAnsi" w:hAnsiTheme="minorHAnsi" w:cstheme="minorHAnsi"/>
          <w:sz w:val="22"/>
          <w:szCs w:val="22"/>
        </w:rPr>
        <w:t xml:space="preserve">debe ser coherente con el plazo de vigencia de los Convenios suscritos por INDAP con la Entidad Ejecutora. </w:t>
      </w:r>
      <w:r w:rsidR="00BD1BD0" w:rsidRPr="00BD1BD0">
        <w:rPr>
          <w:rFonts w:asciiTheme="minorHAnsi" w:hAnsiTheme="minorHAnsi" w:cstheme="minorHAnsi"/>
          <w:sz w:val="22"/>
          <w:szCs w:val="22"/>
        </w:rPr>
        <w:t xml:space="preserve"> </w:t>
      </w:r>
    </w:p>
    <w:p w14:paraId="6E7C7718" w14:textId="25714A16" w:rsidR="00C475FB" w:rsidRDefault="00BD1BD0" w:rsidP="00C475FB">
      <w:pPr>
        <w:jc w:val="both"/>
        <w:rPr>
          <w:rFonts w:asciiTheme="minorHAnsi" w:hAnsiTheme="minorHAnsi" w:cstheme="minorHAnsi"/>
          <w:sz w:val="22"/>
          <w:szCs w:val="22"/>
        </w:rPr>
      </w:pPr>
      <w:r w:rsidRPr="00BD1BD0">
        <w:rPr>
          <w:rFonts w:asciiTheme="minorHAnsi" w:hAnsiTheme="minorHAnsi" w:cstheme="minorHAnsi"/>
          <w:sz w:val="22"/>
          <w:szCs w:val="22"/>
        </w:rPr>
        <w:t xml:space="preserve">El concurso </w:t>
      </w:r>
      <w:r w:rsidR="003F4A4C" w:rsidRPr="00BD1BD0">
        <w:rPr>
          <w:rFonts w:asciiTheme="minorHAnsi" w:hAnsiTheme="minorHAnsi" w:cstheme="minorHAnsi"/>
          <w:sz w:val="22"/>
          <w:szCs w:val="22"/>
        </w:rPr>
        <w:t>podrá</w:t>
      </w:r>
      <w:r w:rsidRPr="00BD1BD0">
        <w:rPr>
          <w:rFonts w:asciiTheme="minorHAnsi" w:hAnsiTheme="minorHAnsi" w:cstheme="minorHAnsi"/>
          <w:sz w:val="22"/>
          <w:szCs w:val="22"/>
        </w:rPr>
        <w:t xml:space="preserve">́ declararse desierto en la etapa de </w:t>
      </w:r>
      <w:r w:rsidR="003F4A4C" w:rsidRPr="00BD1BD0">
        <w:rPr>
          <w:rFonts w:asciiTheme="minorHAnsi" w:hAnsiTheme="minorHAnsi" w:cstheme="minorHAnsi"/>
          <w:sz w:val="22"/>
          <w:szCs w:val="22"/>
        </w:rPr>
        <w:t>preselección</w:t>
      </w:r>
      <w:r w:rsidRPr="00BD1BD0">
        <w:rPr>
          <w:rFonts w:asciiTheme="minorHAnsi" w:hAnsiTheme="minorHAnsi" w:cstheme="minorHAnsi"/>
          <w:sz w:val="22"/>
          <w:szCs w:val="22"/>
        </w:rPr>
        <w:t xml:space="preserve"> curricular y en la de </w:t>
      </w:r>
      <w:r w:rsidR="003F4A4C" w:rsidRPr="00BD1BD0">
        <w:rPr>
          <w:rFonts w:asciiTheme="minorHAnsi" w:hAnsiTheme="minorHAnsi" w:cstheme="minorHAnsi"/>
          <w:sz w:val="22"/>
          <w:szCs w:val="22"/>
        </w:rPr>
        <w:t>selección</w:t>
      </w:r>
      <w:r w:rsidRPr="00BD1BD0">
        <w:rPr>
          <w:rFonts w:asciiTheme="minorHAnsi" w:hAnsiTheme="minorHAnsi" w:cstheme="minorHAnsi"/>
          <w:sz w:val="22"/>
          <w:szCs w:val="22"/>
        </w:rPr>
        <w:t xml:space="preserve">, es decir, al evaluar los </w:t>
      </w:r>
      <w:r w:rsidR="009570C1" w:rsidRPr="00BD1BD0">
        <w:rPr>
          <w:rFonts w:asciiTheme="minorHAnsi" w:hAnsiTheme="minorHAnsi" w:cstheme="minorHAnsi"/>
          <w:sz w:val="22"/>
          <w:szCs w:val="22"/>
        </w:rPr>
        <w:t>curríc</w:t>
      </w:r>
      <w:r w:rsidR="009570C1">
        <w:rPr>
          <w:rFonts w:asciiTheme="minorHAnsi" w:hAnsiTheme="minorHAnsi" w:cstheme="minorHAnsi"/>
          <w:sz w:val="22"/>
          <w:szCs w:val="22"/>
        </w:rPr>
        <w:t>ulos</w:t>
      </w:r>
      <w:r w:rsidR="00CF06A1">
        <w:rPr>
          <w:rFonts w:asciiTheme="minorHAnsi" w:hAnsiTheme="minorHAnsi" w:cstheme="minorHAnsi"/>
          <w:sz w:val="22"/>
          <w:szCs w:val="22"/>
        </w:rPr>
        <w:t xml:space="preserve"> </w:t>
      </w:r>
      <w:r w:rsidRPr="00BD1BD0">
        <w:rPr>
          <w:rFonts w:asciiTheme="minorHAnsi" w:hAnsiTheme="minorHAnsi" w:cstheme="minorHAnsi"/>
          <w:sz w:val="22"/>
          <w:szCs w:val="22"/>
        </w:rPr>
        <w:t xml:space="preserve">o una vez terminada la entrevista personal. Esto </w:t>
      </w:r>
      <w:r w:rsidR="003F4A4C" w:rsidRPr="00BD1BD0">
        <w:rPr>
          <w:rFonts w:asciiTheme="minorHAnsi" w:hAnsiTheme="minorHAnsi" w:cstheme="minorHAnsi"/>
          <w:sz w:val="22"/>
          <w:szCs w:val="22"/>
        </w:rPr>
        <w:t>ocurrirá</w:t>
      </w:r>
      <w:r w:rsidRPr="00BD1BD0">
        <w:rPr>
          <w:rFonts w:asciiTheme="minorHAnsi" w:hAnsiTheme="minorHAnsi" w:cstheme="minorHAnsi"/>
          <w:sz w:val="22"/>
          <w:szCs w:val="22"/>
        </w:rPr>
        <w:t>́ siempre que ninguno de los postulantes alcance el perfil buscado para el cargo.</w:t>
      </w:r>
    </w:p>
    <w:p w14:paraId="37F1C16A" w14:textId="77777777" w:rsidR="00A96E1A" w:rsidRDefault="00A96E1A" w:rsidP="00C475FB">
      <w:pPr>
        <w:jc w:val="both"/>
        <w:rPr>
          <w:rFonts w:asciiTheme="minorHAnsi" w:hAnsiTheme="minorHAnsi" w:cstheme="minorHAnsi"/>
          <w:sz w:val="22"/>
          <w:szCs w:val="22"/>
        </w:rPr>
      </w:pPr>
    </w:p>
    <w:p w14:paraId="5095D659" w14:textId="0E902D2B" w:rsidR="00BD1BD0" w:rsidRPr="00BD1BD0" w:rsidRDefault="00BD1BD0" w:rsidP="00C475FB">
      <w:pPr>
        <w:jc w:val="both"/>
        <w:rPr>
          <w:rFonts w:asciiTheme="minorHAnsi" w:hAnsiTheme="minorHAnsi" w:cstheme="minorHAnsi"/>
          <w:sz w:val="22"/>
          <w:szCs w:val="22"/>
        </w:rPr>
      </w:pPr>
      <w:r w:rsidRPr="00BD1BD0">
        <w:rPr>
          <w:rFonts w:asciiTheme="minorHAnsi" w:hAnsiTheme="minorHAnsi" w:cstheme="minorHAnsi"/>
          <w:sz w:val="22"/>
          <w:szCs w:val="22"/>
        </w:rPr>
        <w:t xml:space="preserve">Los seleccionados </w:t>
      </w:r>
      <w:r w:rsidR="003F4A4C" w:rsidRPr="00BD1BD0">
        <w:rPr>
          <w:rFonts w:asciiTheme="minorHAnsi" w:hAnsiTheme="minorHAnsi" w:cstheme="minorHAnsi"/>
          <w:sz w:val="22"/>
          <w:szCs w:val="22"/>
        </w:rPr>
        <w:t>serán</w:t>
      </w:r>
      <w:r w:rsidRPr="00BD1BD0">
        <w:rPr>
          <w:rFonts w:asciiTheme="minorHAnsi" w:hAnsiTheme="minorHAnsi" w:cstheme="minorHAnsi"/>
          <w:sz w:val="22"/>
          <w:szCs w:val="22"/>
        </w:rPr>
        <w:t xml:space="preserve"> notificados </w:t>
      </w:r>
      <w:r w:rsidR="003F4A4C" w:rsidRPr="00BD1BD0">
        <w:rPr>
          <w:rFonts w:asciiTheme="minorHAnsi" w:hAnsiTheme="minorHAnsi" w:cstheme="minorHAnsi"/>
          <w:sz w:val="22"/>
          <w:szCs w:val="22"/>
        </w:rPr>
        <w:t>vía</w:t>
      </w:r>
      <w:r w:rsidRPr="00BD1BD0">
        <w:rPr>
          <w:rFonts w:asciiTheme="minorHAnsi" w:hAnsiTheme="minorHAnsi" w:cstheme="minorHAnsi"/>
          <w:sz w:val="22"/>
          <w:szCs w:val="22"/>
        </w:rPr>
        <w:t xml:space="preserve"> correo </w:t>
      </w:r>
      <w:r w:rsidR="003F4A4C" w:rsidRPr="00BD1BD0">
        <w:rPr>
          <w:rFonts w:asciiTheme="minorHAnsi" w:hAnsiTheme="minorHAnsi" w:cstheme="minorHAnsi"/>
          <w:sz w:val="22"/>
          <w:szCs w:val="22"/>
        </w:rPr>
        <w:t>electrónico</w:t>
      </w:r>
      <w:r w:rsidRPr="00BD1BD0">
        <w:rPr>
          <w:rFonts w:asciiTheme="minorHAnsi" w:hAnsiTheme="minorHAnsi" w:cstheme="minorHAnsi"/>
          <w:sz w:val="22"/>
          <w:szCs w:val="22"/>
        </w:rPr>
        <w:t xml:space="preserve">, o por </w:t>
      </w:r>
      <w:r w:rsidR="003F4A4C" w:rsidRPr="00BD1BD0">
        <w:rPr>
          <w:rFonts w:asciiTheme="minorHAnsi" w:hAnsiTheme="minorHAnsi" w:cstheme="minorHAnsi"/>
          <w:sz w:val="22"/>
          <w:szCs w:val="22"/>
        </w:rPr>
        <w:t>teléfono</w:t>
      </w:r>
      <w:r w:rsidRPr="00BD1BD0">
        <w:rPr>
          <w:rFonts w:asciiTheme="minorHAnsi" w:hAnsiTheme="minorHAnsi" w:cstheme="minorHAnsi"/>
          <w:sz w:val="22"/>
          <w:szCs w:val="22"/>
        </w:rPr>
        <w:t xml:space="preserve">. </w:t>
      </w:r>
    </w:p>
    <w:p w14:paraId="1F4D022E" w14:textId="77777777" w:rsidR="00BD1BD0" w:rsidRPr="00BD1BD0" w:rsidRDefault="00BD1BD0" w:rsidP="00095DDB">
      <w:pPr>
        <w:jc w:val="both"/>
        <w:rPr>
          <w:rFonts w:asciiTheme="minorHAnsi" w:hAnsiTheme="minorHAnsi" w:cstheme="minorHAnsi"/>
          <w:sz w:val="22"/>
          <w:szCs w:val="22"/>
        </w:rPr>
      </w:pPr>
    </w:p>
    <w:p w14:paraId="675A73C8" w14:textId="6C43A156" w:rsidR="00BD1BD0" w:rsidRPr="00A96E1A" w:rsidRDefault="00BD1BD0" w:rsidP="00095DDB">
      <w:pPr>
        <w:spacing w:before="100" w:beforeAutospacing="1" w:after="100" w:afterAutospacing="1"/>
        <w:jc w:val="both"/>
        <w:rPr>
          <w:rFonts w:asciiTheme="minorHAnsi" w:hAnsiTheme="minorHAnsi" w:cstheme="minorHAnsi"/>
          <w:b/>
          <w:color w:val="FF0000"/>
          <w:sz w:val="22"/>
          <w:szCs w:val="22"/>
        </w:rPr>
      </w:pPr>
      <w:r w:rsidRPr="00BD1BD0">
        <w:rPr>
          <w:rFonts w:asciiTheme="minorHAnsi" w:hAnsiTheme="minorHAnsi" w:cstheme="minorHAnsi"/>
          <w:b/>
          <w:sz w:val="22"/>
          <w:szCs w:val="22"/>
        </w:rPr>
        <w:t xml:space="preserve">6.- ETAPAS DEL CONCURSO. </w:t>
      </w:r>
    </w:p>
    <w:tbl>
      <w:tblPr>
        <w:tblStyle w:val="Tablaconcuadrcula"/>
        <w:tblW w:w="0" w:type="auto"/>
        <w:tblLook w:val="04A0" w:firstRow="1" w:lastRow="0" w:firstColumn="1" w:lastColumn="0" w:noHBand="0" w:noVBand="1"/>
      </w:tblPr>
      <w:tblGrid>
        <w:gridCol w:w="2830"/>
        <w:gridCol w:w="5998"/>
      </w:tblGrid>
      <w:tr w:rsidR="00BD1BD0" w:rsidRPr="00887C1B" w14:paraId="333B0319" w14:textId="77777777" w:rsidTr="00A14B3A">
        <w:trPr>
          <w:trHeight w:val="576"/>
        </w:trPr>
        <w:tc>
          <w:tcPr>
            <w:tcW w:w="2830" w:type="dxa"/>
            <w:vAlign w:val="center"/>
          </w:tcPr>
          <w:p w14:paraId="1418A57D" w14:textId="65648BED" w:rsidR="00BD1BD0" w:rsidRPr="00887C1B" w:rsidRDefault="0006752A" w:rsidP="00EA0504">
            <w:pPr>
              <w:spacing w:before="40" w:after="40"/>
              <w:rPr>
                <w:rFonts w:asciiTheme="minorHAnsi" w:hAnsiTheme="minorHAnsi" w:cstheme="minorHAnsi"/>
                <w:sz w:val="22"/>
                <w:szCs w:val="22"/>
              </w:rPr>
            </w:pPr>
            <w:r w:rsidRPr="00BD1BD0">
              <w:rPr>
                <w:rFonts w:asciiTheme="minorHAnsi" w:hAnsiTheme="minorHAnsi" w:cstheme="minorHAnsi"/>
                <w:sz w:val="22"/>
                <w:szCs w:val="22"/>
              </w:rPr>
              <w:t>Publicación</w:t>
            </w:r>
            <w:r w:rsidR="00BD1BD0" w:rsidRPr="00BD1BD0">
              <w:rPr>
                <w:rFonts w:asciiTheme="minorHAnsi" w:hAnsiTheme="minorHAnsi" w:cstheme="minorHAnsi"/>
                <w:sz w:val="22"/>
                <w:szCs w:val="22"/>
              </w:rPr>
              <w:t xml:space="preserve"> Concurso</w:t>
            </w:r>
          </w:p>
        </w:tc>
        <w:tc>
          <w:tcPr>
            <w:tcW w:w="5998" w:type="dxa"/>
            <w:vAlign w:val="center"/>
          </w:tcPr>
          <w:p w14:paraId="10915A1F" w14:textId="4FCD92F6" w:rsidR="00BD1BD0" w:rsidRPr="00887C1B" w:rsidRDefault="00A21D42" w:rsidP="00A21D42">
            <w:pPr>
              <w:spacing w:before="40" w:after="40"/>
              <w:rPr>
                <w:rFonts w:asciiTheme="minorHAnsi" w:hAnsiTheme="minorHAnsi" w:cstheme="minorHAnsi"/>
                <w:sz w:val="22"/>
                <w:szCs w:val="22"/>
              </w:rPr>
            </w:pPr>
            <w:r>
              <w:rPr>
                <w:rFonts w:asciiTheme="minorHAnsi" w:hAnsiTheme="minorHAnsi" w:cstheme="minorHAnsi"/>
                <w:color w:val="000000" w:themeColor="text1"/>
                <w:sz w:val="22"/>
                <w:szCs w:val="22"/>
              </w:rPr>
              <w:t>Miércoles</w:t>
            </w:r>
            <w:r w:rsidR="002D52D1" w:rsidRPr="002D52D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16</w:t>
            </w:r>
            <w:r w:rsidR="002D52D1" w:rsidRPr="002D52D1">
              <w:rPr>
                <w:rFonts w:asciiTheme="minorHAnsi" w:hAnsiTheme="minorHAnsi" w:cstheme="minorHAnsi"/>
                <w:color w:val="000000" w:themeColor="text1"/>
                <w:sz w:val="22"/>
                <w:szCs w:val="22"/>
              </w:rPr>
              <w:t xml:space="preserve"> de Noviembre del 2022</w:t>
            </w:r>
            <w:r w:rsidR="00095DDB" w:rsidRPr="002D52D1">
              <w:rPr>
                <w:rFonts w:asciiTheme="minorHAnsi" w:hAnsiTheme="minorHAnsi" w:cstheme="minorHAnsi"/>
                <w:color w:val="000000" w:themeColor="text1"/>
                <w:sz w:val="22"/>
                <w:szCs w:val="22"/>
              </w:rPr>
              <w:t xml:space="preserve">, </w:t>
            </w:r>
            <w:r w:rsidR="002D52D1" w:rsidRPr="00BD1BD0">
              <w:rPr>
                <w:rFonts w:asciiTheme="minorHAnsi" w:hAnsiTheme="minorHAnsi" w:cstheme="minorHAnsi"/>
                <w:sz w:val="22"/>
                <w:szCs w:val="22"/>
              </w:rPr>
              <w:t>página</w:t>
            </w:r>
            <w:r>
              <w:rPr>
                <w:rFonts w:asciiTheme="minorHAnsi" w:hAnsiTheme="minorHAnsi" w:cstheme="minorHAnsi"/>
                <w:sz w:val="22"/>
                <w:szCs w:val="22"/>
              </w:rPr>
              <w:t xml:space="preserve"> web de INDAP</w:t>
            </w:r>
            <w:r w:rsidR="00A96E1A">
              <w:rPr>
                <w:rFonts w:asciiTheme="minorHAnsi" w:hAnsiTheme="minorHAnsi" w:cstheme="minorHAnsi"/>
                <w:sz w:val="22"/>
                <w:szCs w:val="22"/>
              </w:rPr>
              <w:t xml:space="preserve">, </w:t>
            </w:r>
            <w:r w:rsidR="00115806">
              <w:rPr>
                <w:rFonts w:asciiTheme="minorHAnsi" w:hAnsiTheme="minorHAnsi" w:cstheme="minorHAnsi"/>
                <w:sz w:val="22"/>
                <w:szCs w:val="22"/>
              </w:rPr>
              <w:t xml:space="preserve">página web de Municipalidad de </w:t>
            </w:r>
            <w:r w:rsidR="009368E2">
              <w:rPr>
                <w:rFonts w:asciiTheme="minorHAnsi" w:hAnsiTheme="minorHAnsi" w:cstheme="minorHAnsi"/>
                <w:sz w:val="22"/>
                <w:szCs w:val="22"/>
              </w:rPr>
              <w:t>Pitrufquén</w:t>
            </w:r>
            <w:r w:rsidR="00177CA6">
              <w:rPr>
                <w:rFonts w:asciiTheme="minorHAnsi" w:hAnsiTheme="minorHAnsi" w:cstheme="minorHAnsi"/>
                <w:sz w:val="22"/>
                <w:szCs w:val="22"/>
              </w:rPr>
              <w:t xml:space="preserve">, </w:t>
            </w:r>
            <w:r w:rsidR="00177CA6">
              <w:rPr>
                <w:rFonts w:asciiTheme="minorHAnsi" w:hAnsiTheme="minorHAnsi" w:cstheme="minorHAnsi"/>
                <w:color w:val="000000"/>
                <w:sz w:val="22"/>
                <w:szCs w:val="22"/>
                <w:lang w:val="es-ES_tradnl"/>
              </w:rPr>
              <w:t>; pudiendo modificarse según las necesidades del concurso.</w:t>
            </w:r>
          </w:p>
        </w:tc>
      </w:tr>
      <w:tr w:rsidR="00BD1BD0" w:rsidRPr="00887C1B" w14:paraId="5C1724AF" w14:textId="77777777" w:rsidTr="00A14B3A">
        <w:tc>
          <w:tcPr>
            <w:tcW w:w="2830" w:type="dxa"/>
            <w:vAlign w:val="center"/>
          </w:tcPr>
          <w:p w14:paraId="79F29385" w14:textId="77777777" w:rsidR="00BD1BD0" w:rsidRPr="00887C1B" w:rsidRDefault="00BD1BD0" w:rsidP="00EA0504">
            <w:pPr>
              <w:spacing w:before="40" w:after="40"/>
              <w:rPr>
                <w:rFonts w:asciiTheme="minorHAnsi" w:hAnsiTheme="minorHAnsi" w:cstheme="minorHAnsi"/>
                <w:sz w:val="22"/>
                <w:szCs w:val="22"/>
              </w:rPr>
            </w:pPr>
            <w:r w:rsidRPr="00BD1BD0">
              <w:rPr>
                <w:rFonts w:asciiTheme="minorHAnsi" w:hAnsiTheme="minorHAnsi" w:cstheme="minorHAnsi"/>
                <w:sz w:val="22"/>
                <w:szCs w:val="22"/>
              </w:rPr>
              <w:t>Bases Administrativas</w:t>
            </w:r>
          </w:p>
        </w:tc>
        <w:tc>
          <w:tcPr>
            <w:tcW w:w="5998" w:type="dxa"/>
            <w:vAlign w:val="center"/>
          </w:tcPr>
          <w:p w14:paraId="6A12536B" w14:textId="77777777" w:rsidR="00BD1BD0" w:rsidRPr="00887C1B" w:rsidRDefault="00095DDB" w:rsidP="00EA0504">
            <w:pPr>
              <w:pStyle w:val="NormalWeb"/>
              <w:spacing w:before="40" w:beforeAutospacing="0" w:after="40" w:afterAutospacing="0"/>
              <w:rPr>
                <w:rFonts w:asciiTheme="minorHAnsi" w:hAnsiTheme="minorHAnsi" w:cstheme="minorHAnsi"/>
                <w:sz w:val="22"/>
                <w:szCs w:val="22"/>
              </w:rPr>
            </w:pPr>
            <w:r w:rsidRPr="00887C1B">
              <w:rPr>
                <w:rFonts w:asciiTheme="minorHAnsi" w:hAnsiTheme="minorHAnsi" w:cstheme="minorHAnsi"/>
                <w:sz w:val="22"/>
                <w:szCs w:val="22"/>
              </w:rPr>
              <w:t xml:space="preserve">Obtener desde: </w:t>
            </w:r>
            <w:r w:rsidRPr="00887C1B">
              <w:rPr>
                <w:rFonts w:asciiTheme="minorHAnsi" w:hAnsiTheme="minorHAnsi" w:cstheme="minorHAnsi"/>
                <w:color w:val="0260BF"/>
                <w:sz w:val="22"/>
                <w:szCs w:val="22"/>
              </w:rPr>
              <w:t xml:space="preserve">https://www.indap.gob.cl/indap/trabaja-para- indap/equipos-técnicos-externos/pdti </w:t>
            </w:r>
          </w:p>
        </w:tc>
      </w:tr>
      <w:tr w:rsidR="00BD1BD0" w:rsidRPr="00887C1B" w14:paraId="4E89653A" w14:textId="77777777" w:rsidTr="00A14B3A">
        <w:tc>
          <w:tcPr>
            <w:tcW w:w="2830" w:type="dxa"/>
            <w:vAlign w:val="center"/>
          </w:tcPr>
          <w:p w14:paraId="7EE72E3A" w14:textId="30AB7F9B" w:rsidR="00BD1BD0" w:rsidRPr="00887C1B" w:rsidRDefault="00BD1BD0" w:rsidP="00EA0504">
            <w:pPr>
              <w:spacing w:before="40" w:after="40"/>
              <w:rPr>
                <w:rFonts w:asciiTheme="minorHAnsi" w:hAnsiTheme="minorHAnsi" w:cstheme="minorHAnsi"/>
                <w:sz w:val="22"/>
                <w:szCs w:val="22"/>
              </w:rPr>
            </w:pPr>
            <w:r w:rsidRPr="00887C1B">
              <w:rPr>
                <w:rFonts w:asciiTheme="minorHAnsi" w:hAnsiTheme="minorHAnsi" w:cstheme="minorHAnsi"/>
                <w:sz w:val="22"/>
                <w:szCs w:val="22"/>
              </w:rPr>
              <w:t>Recepción de Antecedentes</w:t>
            </w:r>
          </w:p>
        </w:tc>
        <w:tc>
          <w:tcPr>
            <w:tcW w:w="5998" w:type="dxa"/>
            <w:vAlign w:val="center"/>
          </w:tcPr>
          <w:p w14:paraId="05E5736A" w14:textId="3923B88E" w:rsidR="00BD1BD0" w:rsidRPr="00887C1B" w:rsidRDefault="00095DDB" w:rsidP="002D52D1">
            <w:pPr>
              <w:pStyle w:val="NormalWeb"/>
              <w:shd w:val="clear" w:color="auto" w:fill="FFFFFF"/>
              <w:spacing w:before="40" w:beforeAutospacing="0" w:after="40" w:afterAutospacing="0"/>
              <w:rPr>
                <w:rFonts w:asciiTheme="minorHAnsi" w:hAnsiTheme="minorHAnsi" w:cstheme="minorHAnsi"/>
                <w:sz w:val="22"/>
                <w:szCs w:val="22"/>
              </w:rPr>
            </w:pPr>
            <w:r w:rsidRPr="002D52D1">
              <w:rPr>
                <w:rFonts w:asciiTheme="minorHAnsi" w:hAnsiTheme="minorHAnsi" w:cstheme="minorHAnsi"/>
                <w:bCs/>
                <w:sz w:val="22"/>
                <w:szCs w:val="22"/>
              </w:rPr>
              <w:t xml:space="preserve">Hasta las </w:t>
            </w:r>
            <w:r w:rsidR="009368E2" w:rsidRPr="002D52D1">
              <w:rPr>
                <w:rFonts w:asciiTheme="minorHAnsi" w:hAnsiTheme="minorHAnsi" w:cstheme="minorHAnsi"/>
                <w:bCs/>
                <w:sz w:val="22"/>
                <w:szCs w:val="22"/>
              </w:rPr>
              <w:t>14:00</w:t>
            </w:r>
            <w:r w:rsidRPr="002D52D1">
              <w:rPr>
                <w:rFonts w:asciiTheme="minorHAnsi" w:hAnsiTheme="minorHAnsi" w:cstheme="minorHAnsi"/>
                <w:bCs/>
                <w:sz w:val="22"/>
                <w:szCs w:val="22"/>
              </w:rPr>
              <w:t xml:space="preserve"> horas del </w:t>
            </w:r>
            <w:r w:rsidR="009368E2" w:rsidRPr="002D52D1">
              <w:rPr>
                <w:rFonts w:asciiTheme="minorHAnsi" w:hAnsiTheme="minorHAnsi" w:cstheme="minorHAnsi"/>
                <w:bCs/>
                <w:color w:val="000000" w:themeColor="text1"/>
                <w:sz w:val="22"/>
                <w:szCs w:val="22"/>
              </w:rPr>
              <w:t>día</w:t>
            </w:r>
            <w:r w:rsidRPr="002D52D1">
              <w:rPr>
                <w:rFonts w:asciiTheme="minorHAnsi" w:hAnsiTheme="minorHAnsi" w:cstheme="minorHAnsi"/>
                <w:bCs/>
                <w:color w:val="000000" w:themeColor="text1"/>
                <w:sz w:val="22"/>
                <w:szCs w:val="22"/>
              </w:rPr>
              <w:t xml:space="preserve"> </w:t>
            </w:r>
            <w:r w:rsidR="00A21D42">
              <w:rPr>
                <w:rFonts w:asciiTheme="minorHAnsi" w:hAnsiTheme="minorHAnsi" w:cstheme="minorHAnsi"/>
                <w:bCs/>
                <w:color w:val="000000" w:themeColor="text1"/>
                <w:sz w:val="22"/>
                <w:szCs w:val="22"/>
              </w:rPr>
              <w:t>miércoles 23</w:t>
            </w:r>
            <w:r w:rsidR="002D52D1" w:rsidRPr="002D52D1">
              <w:rPr>
                <w:rFonts w:asciiTheme="minorHAnsi" w:hAnsiTheme="minorHAnsi" w:cstheme="minorHAnsi"/>
                <w:bCs/>
                <w:color w:val="000000" w:themeColor="text1"/>
                <w:sz w:val="22"/>
                <w:szCs w:val="22"/>
              </w:rPr>
              <w:t xml:space="preserve"> de Noviembre del 2022</w:t>
            </w:r>
            <w:r w:rsidRPr="00887C1B">
              <w:rPr>
                <w:rFonts w:asciiTheme="minorHAnsi" w:hAnsiTheme="minorHAnsi" w:cstheme="minorHAnsi"/>
                <w:sz w:val="22"/>
                <w:szCs w:val="22"/>
              </w:rPr>
              <w:t>, en Oficinas de Partes de la Municipalidad de</w:t>
            </w:r>
            <w:r w:rsidR="009368E2">
              <w:rPr>
                <w:rFonts w:asciiTheme="minorHAnsi" w:hAnsiTheme="minorHAnsi" w:cstheme="minorHAnsi"/>
                <w:sz w:val="22"/>
                <w:szCs w:val="22"/>
              </w:rPr>
              <w:t xml:space="preserve"> Pitrufquén, en calle</w:t>
            </w:r>
            <w:r w:rsidRPr="00887C1B">
              <w:rPr>
                <w:rFonts w:asciiTheme="minorHAnsi" w:hAnsiTheme="minorHAnsi" w:cstheme="minorHAnsi"/>
                <w:sz w:val="22"/>
                <w:szCs w:val="22"/>
              </w:rPr>
              <w:t xml:space="preserve"> </w:t>
            </w:r>
            <w:r w:rsidR="009368E2">
              <w:rPr>
                <w:rFonts w:asciiTheme="minorHAnsi" w:hAnsiTheme="minorHAnsi" w:cstheme="minorHAnsi"/>
                <w:sz w:val="22"/>
                <w:szCs w:val="22"/>
                <w:lang w:val="es-ES_tradnl"/>
              </w:rPr>
              <w:t>Francisco Bilbao N° 593</w:t>
            </w:r>
            <w:r w:rsidR="009368E2" w:rsidRPr="009373D0">
              <w:rPr>
                <w:rFonts w:asciiTheme="minorHAnsi" w:hAnsiTheme="minorHAnsi" w:cstheme="minorHAnsi"/>
                <w:sz w:val="22"/>
                <w:szCs w:val="22"/>
                <w:lang w:val="es-ES_tradnl"/>
              </w:rPr>
              <w:t xml:space="preserve">, </w:t>
            </w:r>
            <w:r w:rsidR="009368E2" w:rsidRPr="009373D0">
              <w:rPr>
                <w:rFonts w:asciiTheme="minorHAnsi" w:hAnsiTheme="minorHAnsi" w:cstheme="minorHAnsi"/>
                <w:color w:val="000000"/>
                <w:sz w:val="22"/>
                <w:szCs w:val="22"/>
                <w:lang w:val="es-ES_tradnl"/>
              </w:rPr>
              <w:t>o en la oficina de partes del Área INDAP Pitrufquén, ubicada en calle Domingo Santa María Nº 821</w:t>
            </w:r>
            <w:r w:rsidR="009368E2">
              <w:rPr>
                <w:rFonts w:asciiTheme="minorHAnsi" w:hAnsiTheme="minorHAnsi" w:cstheme="minorHAnsi"/>
                <w:color w:val="000000"/>
                <w:sz w:val="22"/>
                <w:szCs w:val="22"/>
                <w:lang w:val="es-ES_tradnl"/>
              </w:rPr>
              <w:t>; pudiendo modificarse segú</w:t>
            </w:r>
            <w:r w:rsidR="002D52D1">
              <w:rPr>
                <w:rFonts w:asciiTheme="minorHAnsi" w:hAnsiTheme="minorHAnsi" w:cstheme="minorHAnsi"/>
                <w:color w:val="000000"/>
                <w:sz w:val="22"/>
                <w:szCs w:val="22"/>
                <w:lang w:val="es-ES_tradnl"/>
              </w:rPr>
              <w:t xml:space="preserve">n las necesidades del concurso. </w:t>
            </w:r>
          </w:p>
        </w:tc>
      </w:tr>
      <w:tr w:rsidR="00BD1BD0" w:rsidRPr="00887C1B" w14:paraId="0DFF62D4" w14:textId="77777777" w:rsidTr="00A14B3A">
        <w:tc>
          <w:tcPr>
            <w:tcW w:w="2830" w:type="dxa"/>
            <w:vAlign w:val="center"/>
          </w:tcPr>
          <w:p w14:paraId="07FD32FF" w14:textId="77777777" w:rsidR="00BD1BD0" w:rsidRPr="00887C1B" w:rsidRDefault="00BD1BD0" w:rsidP="00EA0504">
            <w:pPr>
              <w:spacing w:before="40" w:after="40"/>
              <w:rPr>
                <w:rFonts w:asciiTheme="minorHAnsi" w:hAnsiTheme="minorHAnsi" w:cstheme="minorHAnsi"/>
                <w:sz w:val="22"/>
                <w:szCs w:val="22"/>
              </w:rPr>
            </w:pPr>
            <w:r w:rsidRPr="00BD1BD0">
              <w:rPr>
                <w:rFonts w:asciiTheme="minorHAnsi" w:hAnsiTheme="minorHAnsi" w:cstheme="minorHAnsi"/>
                <w:sz w:val="22"/>
                <w:szCs w:val="22"/>
              </w:rPr>
              <w:t>Acto de Apertura de Sobres</w:t>
            </w:r>
          </w:p>
        </w:tc>
        <w:tc>
          <w:tcPr>
            <w:tcW w:w="5998" w:type="dxa"/>
            <w:vAlign w:val="center"/>
          </w:tcPr>
          <w:p w14:paraId="179A1AB5" w14:textId="0A864532" w:rsidR="00BD1BD0" w:rsidRPr="00887C1B" w:rsidRDefault="00A21D42" w:rsidP="009368E2">
            <w:pPr>
              <w:pStyle w:val="NormalWeb"/>
              <w:spacing w:before="40" w:beforeAutospacing="0" w:after="40" w:afterAutospacing="0"/>
              <w:rPr>
                <w:rFonts w:asciiTheme="minorHAnsi" w:hAnsiTheme="minorHAnsi" w:cstheme="minorHAnsi"/>
                <w:sz w:val="22"/>
                <w:szCs w:val="22"/>
              </w:rPr>
            </w:pPr>
            <w:r>
              <w:rPr>
                <w:rFonts w:asciiTheme="minorHAnsi" w:hAnsiTheme="minorHAnsi" w:cstheme="minorHAnsi"/>
                <w:color w:val="000000" w:themeColor="text1"/>
                <w:sz w:val="22"/>
                <w:szCs w:val="22"/>
              </w:rPr>
              <w:t>Jueves 24</w:t>
            </w:r>
            <w:r w:rsidR="002D52D1" w:rsidRPr="002D52D1">
              <w:rPr>
                <w:rFonts w:asciiTheme="minorHAnsi" w:hAnsiTheme="minorHAnsi" w:cstheme="minorHAnsi"/>
                <w:color w:val="000000" w:themeColor="text1"/>
                <w:sz w:val="22"/>
                <w:szCs w:val="22"/>
              </w:rPr>
              <w:t xml:space="preserve"> de noviembre</w:t>
            </w:r>
            <w:r w:rsidR="002D52D1">
              <w:rPr>
                <w:rFonts w:asciiTheme="minorHAnsi" w:hAnsiTheme="minorHAnsi" w:cstheme="minorHAnsi"/>
                <w:color w:val="000000" w:themeColor="text1"/>
                <w:sz w:val="22"/>
                <w:szCs w:val="22"/>
              </w:rPr>
              <w:t xml:space="preserve"> del 2022</w:t>
            </w:r>
            <w:r w:rsidR="00095DDB" w:rsidRPr="002D52D1">
              <w:rPr>
                <w:rFonts w:asciiTheme="minorHAnsi" w:hAnsiTheme="minorHAnsi" w:cstheme="minorHAnsi"/>
                <w:color w:val="000000" w:themeColor="text1"/>
                <w:sz w:val="22"/>
                <w:szCs w:val="22"/>
              </w:rPr>
              <w:t xml:space="preserve"> de 1</w:t>
            </w:r>
            <w:r w:rsidR="009368E2" w:rsidRPr="002D52D1">
              <w:rPr>
                <w:rFonts w:asciiTheme="minorHAnsi" w:hAnsiTheme="minorHAnsi" w:cstheme="minorHAnsi"/>
                <w:color w:val="000000" w:themeColor="text1"/>
                <w:sz w:val="22"/>
                <w:szCs w:val="22"/>
              </w:rPr>
              <w:t>0</w:t>
            </w:r>
            <w:r w:rsidR="00095DDB" w:rsidRPr="002D52D1">
              <w:rPr>
                <w:rFonts w:asciiTheme="minorHAnsi" w:hAnsiTheme="minorHAnsi" w:cstheme="minorHAnsi"/>
                <w:color w:val="000000" w:themeColor="text1"/>
                <w:sz w:val="22"/>
                <w:szCs w:val="22"/>
              </w:rPr>
              <w:t>:00 a 1</w:t>
            </w:r>
            <w:r w:rsidR="00010941" w:rsidRPr="002D52D1">
              <w:rPr>
                <w:rFonts w:asciiTheme="minorHAnsi" w:hAnsiTheme="minorHAnsi" w:cstheme="minorHAnsi"/>
                <w:color w:val="000000" w:themeColor="text1"/>
                <w:sz w:val="22"/>
                <w:szCs w:val="22"/>
              </w:rPr>
              <w:t>8:0</w:t>
            </w:r>
            <w:r w:rsidR="00095DDB" w:rsidRPr="002D52D1">
              <w:rPr>
                <w:rFonts w:asciiTheme="minorHAnsi" w:hAnsiTheme="minorHAnsi" w:cstheme="minorHAnsi"/>
                <w:color w:val="000000" w:themeColor="text1"/>
                <w:sz w:val="22"/>
                <w:szCs w:val="22"/>
              </w:rPr>
              <w:t xml:space="preserve">0 horas, </w:t>
            </w:r>
            <w:r w:rsidR="00095DDB" w:rsidRPr="00887C1B">
              <w:rPr>
                <w:rFonts w:asciiTheme="minorHAnsi" w:hAnsiTheme="minorHAnsi" w:cstheme="minorHAnsi"/>
                <w:sz w:val="22"/>
                <w:szCs w:val="22"/>
              </w:rPr>
              <w:t>en oficina</w:t>
            </w:r>
            <w:r w:rsidR="00EA0504">
              <w:rPr>
                <w:rFonts w:asciiTheme="minorHAnsi" w:hAnsiTheme="minorHAnsi" w:cstheme="minorHAnsi"/>
                <w:sz w:val="22"/>
                <w:szCs w:val="22"/>
              </w:rPr>
              <w:t xml:space="preserve"> UDEL </w:t>
            </w:r>
            <w:r w:rsidR="009368E2">
              <w:rPr>
                <w:rFonts w:asciiTheme="minorHAnsi" w:hAnsiTheme="minorHAnsi" w:cstheme="minorHAnsi"/>
                <w:sz w:val="22"/>
                <w:szCs w:val="22"/>
              </w:rPr>
              <w:t>Pitrufquén,</w:t>
            </w:r>
            <w:r w:rsidR="00095DDB" w:rsidRPr="00887C1B">
              <w:rPr>
                <w:rFonts w:asciiTheme="minorHAnsi" w:hAnsiTheme="minorHAnsi" w:cstheme="minorHAnsi"/>
                <w:sz w:val="22"/>
                <w:szCs w:val="22"/>
              </w:rPr>
              <w:t xml:space="preserve"> de la Municipalidad de </w:t>
            </w:r>
            <w:r w:rsidR="009368E2">
              <w:rPr>
                <w:rFonts w:asciiTheme="minorHAnsi" w:hAnsiTheme="minorHAnsi" w:cstheme="minorHAnsi"/>
                <w:sz w:val="22"/>
                <w:szCs w:val="22"/>
              </w:rPr>
              <w:t xml:space="preserve">Pitrufquén, </w:t>
            </w:r>
            <w:r w:rsidR="009368E2">
              <w:rPr>
                <w:rFonts w:asciiTheme="minorHAnsi" w:hAnsiTheme="minorHAnsi" w:cstheme="minorHAnsi"/>
                <w:color w:val="000000"/>
                <w:sz w:val="22"/>
                <w:szCs w:val="22"/>
                <w:lang w:val="es-ES_tradnl"/>
              </w:rPr>
              <w:t>pudiendo modificarse según las necesidades del concurso.</w:t>
            </w:r>
          </w:p>
        </w:tc>
      </w:tr>
      <w:tr w:rsidR="00BD1BD0" w:rsidRPr="00887C1B" w14:paraId="49A2DF9E" w14:textId="77777777" w:rsidTr="00A14B3A">
        <w:tc>
          <w:tcPr>
            <w:tcW w:w="2830" w:type="dxa"/>
            <w:vAlign w:val="center"/>
          </w:tcPr>
          <w:p w14:paraId="197F2706" w14:textId="6FDA9C4F" w:rsidR="00BD1BD0" w:rsidRPr="00BD1BD0" w:rsidRDefault="0006752A" w:rsidP="00EA0504">
            <w:pPr>
              <w:spacing w:before="40" w:after="40"/>
              <w:rPr>
                <w:rFonts w:asciiTheme="minorHAnsi" w:hAnsiTheme="minorHAnsi" w:cstheme="minorHAnsi"/>
                <w:sz w:val="22"/>
                <w:szCs w:val="22"/>
              </w:rPr>
            </w:pPr>
            <w:r w:rsidRPr="00BD1BD0">
              <w:rPr>
                <w:rFonts w:asciiTheme="minorHAnsi" w:hAnsiTheme="minorHAnsi" w:cstheme="minorHAnsi"/>
                <w:sz w:val="22"/>
                <w:szCs w:val="22"/>
              </w:rPr>
              <w:lastRenderedPageBreak/>
              <w:t>Evaluación</w:t>
            </w:r>
            <w:r w:rsidR="00BD1BD0" w:rsidRPr="00BD1BD0">
              <w:rPr>
                <w:rFonts w:asciiTheme="minorHAnsi" w:hAnsiTheme="minorHAnsi" w:cstheme="minorHAnsi"/>
                <w:sz w:val="22"/>
                <w:szCs w:val="22"/>
              </w:rPr>
              <w:t xml:space="preserve"> Curricular</w:t>
            </w:r>
          </w:p>
          <w:p w14:paraId="3E08DA03" w14:textId="77777777" w:rsidR="00BD1BD0" w:rsidRPr="00887C1B" w:rsidRDefault="00BD1BD0" w:rsidP="00EA0504">
            <w:pPr>
              <w:spacing w:before="40" w:after="40"/>
              <w:rPr>
                <w:rFonts w:asciiTheme="minorHAnsi" w:hAnsiTheme="minorHAnsi" w:cstheme="minorHAnsi"/>
                <w:sz w:val="22"/>
                <w:szCs w:val="22"/>
              </w:rPr>
            </w:pPr>
          </w:p>
        </w:tc>
        <w:tc>
          <w:tcPr>
            <w:tcW w:w="5998" w:type="dxa"/>
            <w:vAlign w:val="center"/>
          </w:tcPr>
          <w:p w14:paraId="74A06DD8" w14:textId="526BA4BD" w:rsidR="00BD1BD0" w:rsidRPr="00887C1B" w:rsidRDefault="00A21D42" w:rsidP="009368E2">
            <w:pPr>
              <w:pStyle w:val="NormalWeb"/>
              <w:spacing w:before="40" w:beforeAutospacing="0" w:after="40" w:afterAutospacing="0"/>
              <w:rPr>
                <w:rFonts w:asciiTheme="minorHAnsi" w:hAnsiTheme="minorHAnsi" w:cstheme="minorHAnsi"/>
                <w:sz w:val="22"/>
                <w:szCs w:val="22"/>
              </w:rPr>
            </w:pPr>
            <w:r>
              <w:rPr>
                <w:rFonts w:asciiTheme="minorHAnsi" w:hAnsiTheme="minorHAnsi" w:cstheme="minorHAnsi"/>
                <w:color w:val="000000" w:themeColor="text1"/>
                <w:sz w:val="22"/>
                <w:szCs w:val="22"/>
              </w:rPr>
              <w:t>Viernes 25</w:t>
            </w:r>
            <w:r w:rsidR="00177CA6" w:rsidRPr="00177CA6">
              <w:rPr>
                <w:rFonts w:asciiTheme="minorHAnsi" w:hAnsiTheme="minorHAnsi" w:cstheme="minorHAnsi"/>
                <w:color w:val="000000" w:themeColor="text1"/>
                <w:sz w:val="22"/>
                <w:szCs w:val="22"/>
              </w:rPr>
              <w:t xml:space="preserve"> de noviembre</w:t>
            </w:r>
            <w:r w:rsidR="009368E2" w:rsidRPr="00177CA6">
              <w:rPr>
                <w:rFonts w:asciiTheme="minorHAnsi" w:hAnsiTheme="minorHAnsi" w:cstheme="minorHAnsi"/>
                <w:color w:val="000000" w:themeColor="text1"/>
                <w:sz w:val="22"/>
                <w:szCs w:val="22"/>
              </w:rPr>
              <w:t xml:space="preserve"> de 2022 de 10:00 a 18:00 horas, </w:t>
            </w:r>
            <w:r w:rsidR="009368E2" w:rsidRPr="00887C1B">
              <w:rPr>
                <w:rFonts w:asciiTheme="minorHAnsi" w:hAnsiTheme="minorHAnsi" w:cstheme="minorHAnsi"/>
                <w:sz w:val="22"/>
                <w:szCs w:val="22"/>
              </w:rPr>
              <w:t>en oficina</w:t>
            </w:r>
            <w:r w:rsidR="009368E2">
              <w:rPr>
                <w:rFonts w:asciiTheme="minorHAnsi" w:hAnsiTheme="minorHAnsi" w:cstheme="minorHAnsi"/>
                <w:sz w:val="22"/>
                <w:szCs w:val="22"/>
              </w:rPr>
              <w:t xml:space="preserve"> UDEL Pitrufquén,</w:t>
            </w:r>
            <w:r w:rsidR="009368E2" w:rsidRPr="00887C1B">
              <w:rPr>
                <w:rFonts w:asciiTheme="minorHAnsi" w:hAnsiTheme="minorHAnsi" w:cstheme="minorHAnsi"/>
                <w:sz w:val="22"/>
                <w:szCs w:val="22"/>
              </w:rPr>
              <w:t xml:space="preserve"> de la Municipalidad de </w:t>
            </w:r>
            <w:r w:rsidR="009368E2">
              <w:rPr>
                <w:rFonts w:asciiTheme="minorHAnsi" w:hAnsiTheme="minorHAnsi" w:cstheme="minorHAnsi"/>
                <w:sz w:val="22"/>
                <w:szCs w:val="22"/>
              </w:rPr>
              <w:t xml:space="preserve">Pitrufquén, </w:t>
            </w:r>
            <w:r w:rsidR="009368E2">
              <w:rPr>
                <w:rFonts w:asciiTheme="minorHAnsi" w:hAnsiTheme="minorHAnsi" w:cstheme="minorHAnsi"/>
                <w:color w:val="000000"/>
                <w:sz w:val="22"/>
                <w:szCs w:val="22"/>
                <w:lang w:val="es-ES_tradnl"/>
              </w:rPr>
              <w:t>pudiendo modificarse según las necesidades del concurso.</w:t>
            </w:r>
          </w:p>
        </w:tc>
      </w:tr>
      <w:tr w:rsidR="00BD1BD0" w:rsidRPr="00887C1B" w14:paraId="72714913" w14:textId="77777777" w:rsidTr="00A14B3A">
        <w:tc>
          <w:tcPr>
            <w:tcW w:w="2830" w:type="dxa"/>
            <w:vAlign w:val="center"/>
          </w:tcPr>
          <w:p w14:paraId="08699CD3" w14:textId="77777777" w:rsidR="00BD1BD0" w:rsidRPr="00BD1BD0" w:rsidRDefault="00BD1BD0" w:rsidP="00EA0504">
            <w:pPr>
              <w:spacing w:before="40" w:after="40"/>
              <w:rPr>
                <w:rFonts w:asciiTheme="minorHAnsi" w:hAnsiTheme="minorHAnsi" w:cstheme="minorHAnsi"/>
                <w:sz w:val="22"/>
                <w:szCs w:val="22"/>
              </w:rPr>
            </w:pPr>
            <w:r w:rsidRPr="00BD1BD0">
              <w:rPr>
                <w:rFonts w:asciiTheme="minorHAnsi" w:hAnsiTheme="minorHAnsi" w:cstheme="minorHAnsi"/>
                <w:sz w:val="22"/>
                <w:szCs w:val="22"/>
              </w:rPr>
              <w:t>Entrevista Seleccionados</w:t>
            </w:r>
          </w:p>
          <w:p w14:paraId="56B1F7C2" w14:textId="77777777" w:rsidR="00BD1BD0" w:rsidRPr="00887C1B" w:rsidRDefault="00BD1BD0" w:rsidP="00EA0504">
            <w:pPr>
              <w:spacing w:before="40" w:after="40"/>
              <w:rPr>
                <w:rFonts w:asciiTheme="minorHAnsi" w:hAnsiTheme="minorHAnsi" w:cstheme="minorHAnsi"/>
                <w:sz w:val="22"/>
                <w:szCs w:val="22"/>
              </w:rPr>
            </w:pPr>
          </w:p>
        </w:tc>
        <w:tc>
          <w:tcPr>
            <w:tcW w:w="5998" w:type="dxa"/>
            <w:vAlign w:val="center"/>
          </w:tcPr>
          <w:p w14:paraId="047AB4A8" w14:textId="0F41A9EE" w:rsidR="00BD1BD0" w:rsidRPr="00887C1B" w:rsidRDefault="00A21D42" w:rsidP="000129E2">
            <w:pPr>
              <w:pStyle w:val="NormalWeb"/>
              <w:spacing w:before="40" w:beforeAutospacing="0" w:after="40" w:afterAutospacing="0"/>
              <w:rPr>
                <w:rFonts w:asciiTheme="minorHAnsi" w:hAnsiTheme="minorHAnsi" w:cstheme="minorHAnsi"/>
                <w:sz w:val="22"/>
                <w:szCs w:val="22"/>
              </w:rPr>
            </w:pPr>
            <w:r>
              <w:rPr>
                <w:rFonts w:asciiTheme="minorHAnsi" w:hAnsiTheme="minorHAnsi" w:cstheme="minorHAnsi"/>
                <w:color w:val="000000" w:themeColor="text1"/>
                <w:sz w:val="22"/>
                <w:szCs w:val="22"/>
              </w:rPr>
              <w:t>Lunes</w:t>
            </w:r>
            <w:r w:rsidR="000129E2" w:rsidRPr="00177CA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28</w:t>
            </w:r>
            <w:r w:rsidR="009368E2" w:rsidRPr="00177CA6">
              <w:rPr>
                <w:rFonts w:asciiTheme="minorHAnsi" w:hAnsiTheme="minorHAnsi" w:cstheme="minorHAnsi"/>
                <w:color w:val="000000" w:themeColor="text1"/>
                <w:sz w:val="22"/>
                <w:szCs w:val="22"/>
              </w:rPr>
              <w:t xml:space="preserve"> de </w:t>
            </w:r>
            <w:r w:rsidR="00177CA6" w:rsidRPr="00177CA6">
              <w:rPr>
                <w:rFonts w:asciiTheme="minorHAnsi" w:hAnsiTheme="minorHAnsi" w:cstheme="minorHAnsi"/>
                <w:color w:val="000000" w:themeColor="text1"/>
                <w:sz w:val="22"/>
                <w:szCs w:val="22"/>
              </w:rPr>
              <w:t>noviembre</w:t>
            </w:r>
            <w:r w:rsidR="009368E2" w:rsidRPr="00177CA6">
              <w:rPr>
                <w:rFonts w:asciiTheme="minorHAnsi" w:hAnsiTheme="minorHAnsi" w:cstheme="minorHAnsi"/>
                <w:color w:val="000000" w:themeColor="text1"/>
                <w:sz w:val="22"/>
                <w:szCs w:val="22"/>
              </w:rPr>
              <w:t xml:space="preserve"> de 2022 de 14:00 a 18:00 horas, en oficina UDEL Pitrufquén, de la Municipalidad de Pitrufquén, </w:t>
            </w:r>
            <w:r w:rsidR="009368E2" w:rsidRPr="00177CA6">
              <w:rPr>
                <w:rFonts w:asciiTheme="minorHAnsi" w:hAnsiTheme="minorHAnsi" w:cstheme="minorHAnsi"/>
                <w:color w:val="000000" w:themeColor="text1"/>
                <w:sz w:val="22"/>
                <w:szCs w:val="22"/>
                <w:lang w:val="es-ES_tradnl"/>
              </w:rPr>
              <w:t>pudiendo modificarse según las necesidades del concurso.</w:t>
            </w:r>
          </w:p>
        </w:tc>
      </w:tr>
      <w:tr w:rsidR="00BD1BD0" w:rsidRPr="00887C1B" w14:paraId="68411E74" w14:textId="77777777" w:rsidTr="00A14B3A">
        <w:tc>
          <w:tcPr>
            <w:tcW w:w="2830" w:type="dxa"/>
            <w:vAlign w:val="center"/>
          </w:tcPr>
          <w:p w14:paraId="7F0D5902" w14:textId="17A2E235" w:rsidR="00BD1BD0" w:rsidRPr="00177CA6" w:rsidRDefault="0006752A" w:rsidP="00EA0504">
            <w:pPr>
              <w:spacing w:before="40" w:after="40"/>
              <w:rPr>
                <w:rFonts w:asciiTheme="minorHAnsi" w:hAnsiTheme="minorHAnsi" w:cstheme="minorHAnsi"/>
                <w:color w:val="000000" w:themeColor="text1"/>
                <w:sz w:val="22"/>
                <w:szCs w:val="22"/>
              </w:rPr>
            </w:pPr>
            <w:r w:rsidRPr="00177CA6">
              <w:rPr>
                <w:rFonts w:asciiTheme="minorHAnsi" w:hAnsiTheme="minorHAnsi" w:cstheme="minorHAnsi"/>
                <w:color w:val="000000" w:themeColor="text1"/>
                <w:sz w:val="22"/>
                <w:szCs w:val="22"/>
              </w:rPr>
              <w:t>Adjudicación</w:t>
            </w:r>
            <w:r w:rsidR="00BD1BD0" w:rsidRPr="00177CA6">
              <w:rPr>
                <w:rFonts w:asciiTheme="minorHAnsi" w:hAnsiTheme="minorHAnsi" w:cstheme="minorHAnsi"/>
                <w:color w:val="000000" w:themeColor="text1"/>
                <w:sz w:val="22"/>
                <w:szCs w:val="22"/>
              </w:rPr>
              <w:t xml:space="preserve"> y </w:t>
            </w:r>
            <w:r w:rsidRPr="00177CA6">
              <w:rPr>
                <w:rFonts w:asciiTheme="minorHAnsi" w:hAnsiTheme="minorHAnsi" w:cstheme="minorHAnsi"/>
                <w:color w:val="000000" w:themeColor="text1"/>
                <w:sz w:val="22"/>
                <w:szCs w:val="22"/>
              </w:rPr>
              <w:t>Notificación</w:t>
            </w:r>
          </w:p>
        </w:tc>
        <w:tc>
          <w:tcPr>
            <w:tcW w:w="5998" w:type="dxa"/>
            <w:vAlign w:val="center"/>
          </w:tcPr>
          <w:p w14:paraId="3E1C8C5A" w14:textId="4EBF925C" w:rsidR="00BD1BD0" w:rsidRPr="00177CA6" w:rsidRDefault="00A21D42" w:rsidP="00177CA6">
            <w:pPr>
              <w:pStyle w:val="NormalWeb"/>
              <w:spacing w:before="40" w:beforeAutospacing="0" w:after="4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Martes</w:t>
            </w:r>
            <w:r w:rsidR="000129E2" w:rsidRPr="00177CA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29</w:t>
            </w:r>
            <w:r w:rsidR="001A09C7" w:rsidRPr="00177CA6">
              <w:rPr>
                <w:rFonts w:asciiTheme="minorHAnsi" w:hAnsiTheme="minorHAnsi" w:cstheme="minorHAnsi"/>
                <w:color w:val="000000" w:themeColor="text1"/>
                <w:sz w:val="22"/>
                <w:szCs w:val="22"/>
              </w:rPr>
              <w:t xml:space="preserve"> de </w:t>
            </w:r>
            <w:r w:rsidR="00177CA6" w:rsidRPr="00177CA6">
              <w:rPr>
                <w:rFonts w:asciiTheme="minorHAnsi" w:hAnsiTheme="minorHAnsi" w:cstheme="minorHAnsi"/>
                <w:color w:val="000000" w:themeColor="text1"/>
                <w:sz w:val="22"/>
                <w:szCs w:val="22"/>
              </w:rPr>
              <w:t>noviembre</w:t>
            </w:r>
            <w:r w:rsidR="00E6248D" w:rsidRPr="00177CA6">
              <w:rPr>
                <w:rFonts w:asciiTheme="minorHAnsi" w:hAnsiTheme="minorHAnsi" w:cstheme="minorHAnsi"/>
                <w:color w:val="000000" w:themeColor="text1"/>
                <w:sz w:val="22"/>
                <w:szCs w:val="22"/>
              </w:rPr>
              <w:t xml:space="preserve"> de 2022</w:t>
            </w:r>
          </w:p>
        </w:tc>
      </w:tr>
      <w:tr w:rsidR="00BD1BD0" w:rsidRPr="00887C1B" w14:paraId="6DF549EF" w14:textId="77777777" w:rsidTr="00A14B3A">
        <w:tc>
          <w:tcPr>
            <w:tcW w:w="2830" w:type="dxa"/>
            <w:vAlign w:val="center"/>
          </w:tcPr>
          <w:p w14:paraId="253A261A" w14:textId="77777777" w:rsidR="00BD1BD0" w:rsidRPr="00887C1B" w:rsidRDefault="00BD1BD0" w:rsidP="00EA0504">
            <w:pPr>
              <w:spacing w:before="40" w:after="40"/>
              <w:rPr>
                <w:rFonts w:asciiTheme="minorHAnsi" w:hAnsiTheme="minorHAnsi" w:cstheme="minorHAnsi"/>
                <w:sz w:val="22"/>
                <w:szCs w:val="22"/>
              </w:rPr>
            </w:pPr>
            <w:r w:rsidRPr="00BD1BD0">
              <w:rPr>
                <w:rFonts w:asciiTheme="minorHAnsi" w:hAnsiTheme="minorHAnsi" w:cstheme="minorHAnsi"/>
                <w:sz w:val="22"/>
                <w:szCs w:val="22"/>
              </w:rPr>
              <w:t>Fecha Inicio de Funciones</w:t>
            </w:r>
          </w:p>
        </w:tc>
        <w:tc>
          <w:tcPr>
            <w:tcW w:w="5998" w:type="dxa"/>
            <w:vAlign w:val="center"/>
          </w:tcPr>
          <w:p w14:paraId="42D484BE" w14:textId="380600D7" w:rsidR="00BD1BD0" w:rsidRPr="00887C1B" w:rsidRDefault="00095DDB" w:rsidP="00177CA6">
            <w:pPr>
              <w:pStyle w:val="NormalWeb"/>
              <w:spacing w:before="40" w:beforeAutospacing="0" w:after="40" w:afterAutospacing="0"/>
              <w:rPr>
                <w:rFonts w:asciiTheme="minorHAnsi" w:hAnsiTheme="minorHAnsi" w:cstheme="minorHAnsi"/>
                <w:sz w:val="22"/>
                <w:szCs w:val="22"/>
              </w:rPr>
            </w:pPr>
            <w:r w:rsidRPr="00887C1B">
              <w:rPr>
                <w:rFonts w:asciiTheme="minorHAnsi" w:hAnsiTheme="minorHAnsi" w:cstheme="minorHAnsi"/>
                <w:sz w:val="22"/>
                <w:szCs w:val="22"/>
              </w:rPr>
              <w:t xml:space="preserve">Se comunicará a interesado(a) una vez </w:t>
            </w:r>
            <w:r w:rsidR="009570C1" w:rsidRPr="00887C1B">
              <w:rPr>
                <w:rFonts w:asciiTheme="minorHAnsi" w:hAnsiTheme="minorHAnsi" w:cstheme="minorHAnsi"/>
                <w:sz w:val="22"/>
                <w:szCs w:val="22"/>
              </w:rPr>
              <w:t>concluidos trámites administrativos respectivos</w:t>
            </w:r>
            <w:r w:rsidR="00177CA6">
              <w:rPr>
                <w:rFonts w:asciiTheme="minorHAnsi" w:hAnsiTheme="minorHAnsi" w:cstheme="minorHAnsi"/>
                <w:sz w:val="22"/>
                <w:szCs w:val="22"/>
              </w:rPr>
              <w:t>, según lo determinado por el Municipio.</w:t>
            </w:r>
          </w:p>
        </w:tc>
      </w:tr>
    </w:tbl>
    <w:p w14:paraId="762238A7" w14:textId="07E93464" w:rsidR="00BD1BD0" w:rsidRDefault="00BD1BD0" w:rsidP="008B53C6">
      <w:pPr>
        <w:spacing w:before="100" w:beforeAutospacing="1" w:after="100" w:afterAutospacing="1"/>
        <w:jc w:val="both"/>
        <w:rPr>
          <w:rFonts w:asciiTheme="minorHAnsi" w:hAnsiTheme="minorHAnsi" w:cstheme="minorHAnsi"/>
          <w:sz w:val="22"/>
          <w:szCs w:val="22"/>
        </w:rPr>
      </w:pPr>
    </w:p>
    <w:p w14:paraId="09C40DDB" w14:textId="77777777" w:rsidR="00351B96" w:rsidRDefault="00351B96" w:rsidP="008B53C6">
      <w:pPr>
        <w:spacing w:before="100" w:beforeAutospacing="1" w:after="100" w:afterAutospacing="1"/>
        <w:jc w:val="both"/>
        <w:rPr>
          <w:rFonts w:asciiTheme="minorHAnsi" w:hAnsiTheme="minorHAnsi" w:cstheme="minorHAnsi"/>
          <w:sz w:val="22"/>
          <w:szCs w:val="22"/>
        </w:rPr>
      </w:pPr>
    </w:p>
    <w:sectPr w:rsidR="00351B96" w:rsidSect="007E267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C1612" w14:textId="77777777" w:rsidR="00813117" w:rsidRDefault="00813117" w:rsidP="00095DDB">
      <w:r>
        <w:separator/>
      </w:r>
    </w:p>
  </w:endnote>
  <w:endnote w:type="continuationSeparator" w:id="0">
    <w:p w14:paraId="48C202CA" w14:textId="77777777" w:rsidR="00813117" w:rsidRDefault="00813117" w:rsidP="0009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662C9" w14:textId="77777777" w:rsidR="00813117" w:rsidRDefault="00813117" w:rsidP="00095DDB">
      <w:r>
        <w:separator/>
      </w:r>
    </w:p>
  </w:footnote>
  <w:footnote w:type="continuationSeparator" w:id="0">
    <w:p w14:paraId="191FB399" w14:textId="77777777" w:rsidR="00813117" w:rsidRDefault="00813117" w:rsidP="00095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0E6"/>
    <w:multiLevelType w:val="hybridMultilevel"/>
    <w:tmpl w:val="DDFC88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CE10D2"/>
    <w:multiLevelType w:val="hybridMultilevel"/>
    <w:tmpl w:val="FBCE98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8F40B5"/>
    <w:multiLevelType w:val="hybridMultilevel"/>
    <w:tmpl w:val="B432511E"/>
    <w:lvl w:ilvl="0" w:tplc="651E98A2">
      <w:start w:val="1"/>
      <w:numFmt w:val="upperRoman"/>
      <w:lvlText w:val="%1."/>
      <w:lvlJc w:val="right"/>
      <w:pPr>
        <w:ind w:left="1636" w:hanging="360"/>
      </w:pPr>
      <w:rPr>
        <w:b/>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3" w15:restartNumberingAfterBreak="0">
    <w:nsid w:val="14D01D6B"/>
    <w:multiLevelType w:val="multilevel"/>
    <w:tmpl w:val="8CE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C1C5B"/>
    <w:multiLevelType w:val="hybridMultilevel"/>
    <w:tmpl w:val="5B6009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425CDB"/>
    <w:multiLevelType w:val="multilevel"/>
    <w:tmpl w:val="198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F2736"/>
    <w:multiLevelType w:val="hybridMultilevel"/>
    <w:tmpl w:val="096CDD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482B5939"/>
    <w:multiLevelType w:val="hybridMultilevel"/>
    <w:tmpl w:val="490E0B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CCA2222"/>
    <w:multiLevelType w:val="hybridMultilevel"/>
    <w:tmpl w:val="3886EE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4EB45F1"/>
    <w:multiLevelType w:val="multilevel"/>
    <w:tmpl w:val="F06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87C4F"/>
    <w:multiLevelType w:val="multilevel"/>
    <w:tmpl w:val="5E70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5"/>
  </w:num>
  <w:num w:numId="5">
    <w:abstractNumId w:val="7"/>
  </w:num>
  <w:num w:numId="6">
    <w:abstractNumId w:val="8"/>
  </w:num>
  <w:num w:numId="7">
    <w:abstractNumId w:val="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D0"/>
    <w:rsid w:val="00010941"/>
    <w:rsid w:val="000129E2"/>
    <w:rsid w:val="00061B88"/>
    <w:rsid w:val="0006752A"/>
    <w:rsid w:val="00083BF6"/>
    <w:rsid w:val="0009153B"/>
    <w:rsid w:val="00095DDB"/>
    <w:rsid w:val="000F3933"/>
    <w:rsid w:val="00103B3A"/>
    <w:rsid w:val="001101FE"/>
    <w:rsid w:val="00115806"/>
    <w:rsid w:val="0016189B"/>
    <w:rsid w:val="00177CA6"/>
    <w:rsid w:val="001A09C7"/>
    <w:rsid w:val="00235FE0"/>
    <w:rsid w:val="00245A5E"/>
    <w:rsid w:val="00246889"/>
    <w:rsid w:val="0026339A"/>
    <w:rsid w:val="002672E4"/>
    <w:rsid w:val="002D52D1"/>
    <w:rsid w:val="002D5BD5"/>
    <w:rsid w:val="002D6026"/>
    <w:rsid w:val="002F742C"/>
    <w:rsid w:val="00314B65"/>
    <w:rsid w:val="00337636"/>
    <w:rsid w:val="00351B96"/>
    <w:rsid w:val="00352DB9"/>
    <w:rsid w:val="00353284"/>
    <w:rsid w:val="003628BC"/>
    <w:rsid w:val="0036426B"/>
    <w:rsid w:val="00375EE5"/>
    <w:rsid w:val="003808C7"/>
    <w:rsid w:val="003D3593"/>
    <w:rsid w:val="003F4A4C"/>
    <w:rsid w:val="00402B2C"/>
    <w:rsid w:val="00422387"/>
    <w:rsid w:val="00435110"/>
    <w:rsid w:val="00436CBA"/>
    <w:rsid w:val="004940CA"/>
    <w:rsid w:val="004956C1"/>
    <w:rsid w:val="004B197C"/>
    <w:rsid w:val="004D399E"/>
    <w:rsid w:val="004D7591"/>
    <w:rsid w:val="004E43CB"/>
    <w:rsid w:val="004F66AB"/>
    <w:rsid w:val="005171B7"/>
    <w:rsid w:val="005337E5"/>
    <w:rsid w:val="0053471B"/>
    <w:rsid w:val="0054292C"/>
    <w:rsid w:val="005463F5"/>
    <w:rsid w:val="00547989"/>
    <w:rsid w:val="0055273E"/>
    <w:rsid w:val="00555635"/>
    <w:rsid w:val="00557832"/>
    <w:rsid w:val="0056115F"/>
    <w:rsid w:val="0059273F"/>
    <w:rsid w:val="005F1BE0"/>
    <w:rsid w:val="006321A8"/>
    <w:rsid w:val="00652DFB"/>
    <w:rsid w:val="006806C5"/>
    <w:rsid w:val="00690D35"/>
    <w:rsid w:val="006C612A"/>
    <w:rsid w:val="006D7C8D"/>
    <w:rsid w:val="006E3B7F"/>
    <w:rsid w:val="007909EA"/>
    <w:rsid w:val="007B72BE"/>
    <w:rsid w:val="007C0964"/>
    <w:rsid w:val="007C6AB5"/>
    <w:rsid w:val="007E2676"/>
    <w:rsid w:val="0081107F"/>
    <w:rsid w:val="00813117"/>
    <w:rsid w:val="00832285"/>
    <w:rsid w:val="00833F60"/>
    <w:rsid w:val="00834617"/>
    <w:rsid w:val="00836576"/>
    <w:rsid w:val="00853157"/>
    <w:rsid w:val="008650B7"/>
    <w:rsid w:val="0086580A"/>
    <w:rsid w:val="00887C1B"/>
    <w:rsid w:val="00890B21"/>
    <w:rsid w:val="008A56D8"/>
    <w:rsid w:val="008B53C6"/>
    <w:rsid w:val="008E0155"/>
    <w:rsid w:val="008F0DB6"/>
    <w:rsid w:val="008F5FA3"/>
    <w:rsid w:val="00900012"/>
    <w:rsid w:val="00914CA2"/>
    <w:rsid w:val="0092487D"/>
    <w:rsid w:val="009368E2"/>
    <w:rsid w:val="009373D0"/>
    <w:rsid w:val="009416BD"/>
    <w:rsid w:val="009570C1"/>
    <w:rsid w:val="00967DB4"/>
    <w:rsid w:val="00975C21"/>
    <w:rsid w:val="0097719C"/>
    <w:rsid w:val="009C06E7"/>
    <w:rsid w:val="009C3EF9"/>
    <w:rsid w:val="009C73A8"/>
    <w:rsid w:val="009F6E00"/>
    <w:rsid w:val="00A0585B"/>
    <w:rsid w:val="00A14B3A"/>
    <w:rsid w:val="00A21D42"/>
    <w:rsid w:val="00A3564C"/>
    <w:rsid w:val="00A4786B"/>
    <w:rsid w:val="00A53EAD"/>
    <w:rsid w:val="00A6304D"/>
    <w:rsid w:val="00A80462"/>
    <w:rsid w:val="00A96E1A"/>
    <w:rsid w:val="00AA38FA"/>
    <w:rsid w:val="00AA5E02"/>
    <w:rsid w:val="00AB6800"/>
    <w:rsid w:val="00AC6CA7"/>
    <w:rsid w:val="00AD597C"/>
    <w:rsid w:val="00AF2682"/>
    <w:rsid w:val="00B13ED1"/>
    <w:rsid w:val="00B54CBA"/>
    <w:rsid w:val="00B70437"/>
    <w:rsid w:val="00B81BF9"/>
    <w:rsid w:val="00B8665E"/>
    <w:rsid w:val="00BB229F"/>
    <w:rsid w:val="00BD1BD0"/>
    <w:rsid w:val="00BE758D"/>
    <w:rsid w:val="00C3502A"/>
    <w:rsid w:val="00C475FB"/>
    <w:rsid w:val="00C57F71"/>
    <w:rsid w:val="00C852E7"/>
    <w:rsid w:val="00CA7A76"/>
    <w:rsid w:val="00CD7777"/>
    <w:rsid w:val="00CF06A1"/>
    <w:rsid w:val="00D14B7B"/>
    <w:rsid w:val="00D20015"/>
    <w:rsid w:val="00D41AD8"/>
    <w:rsid w:val="00D96880"/>
    <w:rsid w:val="00DA67D2"/>
    <w:rsid w:val="00DC486A"/>
    <w:rsid w:val="00DF7CC2"/>
    <w:rsid w:val="00E03945"/>
    <w:rsid w:val="00E11C29"/>
    <w:rsid w:val="00E25211"/>
    <w:rsid w:val="00E31F02"/>
    <w:rsid w:val="00E6248D"/>
    <w:rsid w:val="00E96DE8"/>
    <w:rsid w:val="00EA0504"/>
    <w:rsid w:val="00F031E6"/>
    <w:rsid w:val="00F143DD"/>
    <w:rsid w:val="00F15747"/>
    <w:rsid w:val="00F375E6"/>
    <w:rsid w:val="00F62C70"/>
    <w:rsid w:val="00FB023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4A27"/>
  <w15:chartTrackingRefBased/>
  <w15:docId w15:val="{C02DAEF5-72CA-CC4C-AF30-EF97A7EB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8D"/>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BD0"/>
    <w:pPr>
      <w:spacing w:before="100" w:beforeAutospacing="1" w:after="100" w:afterAutospacing="1"/>
    </w:pPr>
  </w:style>
  <w:style w:type="table" w:styleId="Tablaconcuadrcula">
    <w:name w:val="Table Grid"/>
    <w:basedOn w:val="Tablanormal"/>
    <w:uiPriority w:val="39"/>
    <w:rsid w:val="00BD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5DDB"/>
    <w:pPr>
      <w:tabs>
        <w:tab w:val="center" w:pos="4419"/>
        <w:tab w:val="right" w:pos="8838"/>
      </w:tabs>
    </w:pPr>
  </w:style>
  <w:style w:type="character" w:customStyle="1" w:styleId="EncabezadoCar">
    <w:name w:val="Encabezado Car"/>
    <w:basedOn w:val="Fuentedeprrafopredeter"/>
    <w:link w:val="Encabezado"/>
    <w:uiPriority w:val="99"/>
    <w:rsid w:val="00095DDB"/>
  </w:style>
  <w:style w:type="paragraph" w:styleId="Piedepgina">
    <w:name w:val="footer"/>
    <w:basedOn w:val="Normal"/>
    <w:link w:val="PiedepginaCar"/>
    <w:uiPriority w:val="99"/>
    <w:unhideWhenUsed/>
    <w:rsid w:val="00095DDB"/>
    <w:pPr>
      <w:tabs>
        <w:tab w:val="center" w:pos="4419"/>
        <w:tab w:val="right" w:pos="8838"/>
      </w:tabs>
    </w:pPr>
  </w:style>
  <w:style w:type="character" w:customStyle="1" w:styleId="PiedepginaCar">
    <w:name w:val="Pie de página Car"/>
    <w:basedOn w:val="Fuentedeprrafopredeter"/>
    <w:link w:val="Piedepgina"/>
    <w:uiPriority w:val="99"/>
    <w:rsid w:val="00095DDB"/>
  </w:style>
  <w:style w:type="paragraph" w:styleId="Prrafodelista">
    <w:name w:val="List Paragraph"/>
    <w:basedOn w:val="Normal"/>
    <w:uiPriority w:val="34"/>
    <w:qFormat/>
    <w:rsid w:val="00BE758D"/>
    <w:pPr>
      <w:ind w:left="720"/>
      <w:contextualSpacing/>
    </w:pPr>
  </w:style>
  <w:style w:type="character" w:styleId="Hipervnculo">
    <w:name w:val="Hyperlink"/>
    <w:basedOn w:val="Fuentedeprrafopredeter"/>
    <w:uiPriority w:val="99"/>
    <w:unhideWhenUsed/>
    <w:rsid w:val="00BE758D"/>
    <w:rPr>
      <w:color w:val="0563C1" w:themeColor="hyperlink"/>
      <w:u w:val="single"/>
    </w:rPr>
  </w:style>
  <w:style w:type="character" w:customStyle="1" w:styleId="Mencinsinresolver1">
    <w:name w:val="Mención sin resolver1"/>
    <w:basedOn w:val="Fuentedeprrafopredeter"/>
    <w:uiPriority w:val="99"/>
    <w:rsid w:val="00BE7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424884938">
      <w:bodyDiv w:val="1"/>
      <w:marLeft w:val="0"/>
      <w:marRight w:val="0"/>
      <w:marTop w:val="0"/>
      <w:marBottom w:val="0"/>
      <w:divBdr>
        <w:top w:val="none" w:sz="0" w:space="0" w:color="auto"/>
        <w:left w:val="none" w:sz="0" w:space="0" w:color="auto"/>
        <w:bottom w:val="none" w:sz="0" w:space="0" w:color="auto"/>
        <w:right w:val="none" w:sz="0" w:space="0" w:color="auto"/>
      </w:divBdr>
      <w:divsChild>
        <w:div w:id="1127088852">
          <w:marLeft w:val="0"/>
          <w:marRight w:val="0"/>
          <w:marTop w:val="0"/>
          <w:marBottom w:val="0"/>
          <w:divBdr>
            <w:top w:val="none" w:sz="0" w:space="0" w:color="auto"/>
            <w:left w:val="none" w:sz="0" w:space="0" w:color="auto"/>
            <w:bottom w:val="none" w:sz="0" w:space="0" w:color="auto"/>
            <w:right w:val="none" w:sz="0" w:space="0" w:color="auto"/>
          </w:divBdr>
          <w:divsChild>
            <w:div w:id="935290355">
              <w:marLeft w:val="0"/>
              <w:marRight w:val="0"/>
              <w:marTop w:val="0"/>
              <w:marBottom w:val="0"/>
              <w:divBdr>
                <w:top w:val="none" w:sz="0" w:space="0" w:color="auto"/>
                <w:left w:val="none" w:sz="0" w:space="0" w:color="auto"/>
                <w:bottom w:val="none" w:sz="0" w:space="0" w:color="auto"/>
                <w:right w:val="none" w:sz="0" w:space="0" w:color="auto"/>
              </w:divBdr>
              <w:divsChild>
                <w:div w:id="427699762">
                  <w:marLeft w:val="0"/>
                  <w:marRight w:val="0"/>
                  <w:marTop w:val="0"/>
                  <w:marBottom w:val="0"/>
                  <w:divBdr>
                    <w:top w:val="none" w:sz="0" w:space="0" w:color="auto"/>
                    <w:left w:val="none" w:sz="0" w:space="0" w:color="auto"/>
                    <w:bottom w:val="none" w:sz="0" w:space="0" w:color="auto"/>
                    <w:right w:val="none" w:sz="0" w:space="0" w:color="auto"/>
                  </w:divBdr>
                  <w:divsChild>
                    <w:div w:id="9930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47">
      <w:bodyDiv w:val="1"/>
      <w:marLeft w:val="0"/>
      <w:marRight w:val="0"/>
      <w:marTop w:val="0"/>
      <w:marBottom w:val="0"/>
      <w:divBdr>
        <w:top w:val="none" w:sz="0" w:space="0" w:color="auto"/>
        <w:left w:val="none" w:sz="0" w:space="0" w:color="auto"/>
        <w:bottom w:val="none" w:sz="0" w:space="0" w:color="auto"/>
        <w:right w:val="none" w:sz="0" w:space="0" w:color="auto"/>
      </w:divBdr>
      <w:divsChild>
        <w:div w:id="614215621">
          <w:marLeft w:val="0"/>
          <w:marRight w:val="0"/>
          <w:marTop w:val="0"/>
          <w:marBottom w:val="0"/>
          <w:divBdr>
            <w:top w:val="none" w:sz="0" w:space="0" w:color="auto"/>
            <w:left w:val="none" w:sz="0" w:space="0" w:color="auto"/>
            <w:bottom w:val="none" w:sz="0" w:space="0" w:color="auto"/>
            <w:right w:val="none" w:sz="0" w:space="0" w:color="auto"/>
          </w:divBdr>
          <w:divsChild>
            <w:div w:id="752240042">
              <w:marLeft w:val="0"/>
              <w:marRight w:val="0"/>
              <w:marTop w:val="0"/>
              <w:marBottom w:val="0"/>
              <w:divBdr>
                <w:top w:val="none" w:sz="0" w:space="0" w:color="auto"/>
                <w:left w:val="none" w:sz="0" w:space="0" w:color="auto"/>
                <w:bottom w:val="none" w:sz="0" w:space="0" w:color="auto"/>
                <w:right w:val="none" w:sz="0" w:space="0" w:color="auto"/>
              </w:divBdr>
              <w:divsChild>
                <w:div w:id="6285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976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57">
          <w:marLeft w:val="0"/>
          <w:marRight w:val="0"/>
          <w:marTop w:val="0"/>
          <w:marBottom w:val="0"/>
          <w:divBdr>
            <w:top w:val="none" w:sz="0" w:space="0" w:color="auto"/>
            <w:left w:val="none" w:sz="0" w:space="0" w:color="auto"/>
            <w:bottom w:val="none" w:sz="0" w:space="0" w:color="auto"/>
            <w:right w:val="none" w:sz="0" w:space="0" w:color="auto"/>
          </w:divBdr>
          <w:divsChild>
            <w:div w:id="1110903041">
              <w:marLeft w:val="0"/>
              <w:marRight w:val="0"/>
              <w:marTop w:val="0"/>
              <w:marBottom w:val="0"/>
              <w:divBdr>
                <w:top w:val="none" w:sz="0" w:space="0" w:color="auto"/>
                <w:left w:val="none" w:sz="0" w:space="0" w:color="auto"/>
                <w:bottom w:val="none" w:sz="0" w:space="0" w:color="auto"/>
                <w:right w:val="none" w:sz="0" w:space="0" w:color="auto"/>
              </w:divBdr>
              <w:divsChild>
                <w:div w:id="8361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7892">
      <w:bodyDiv w:val="1"/>
      <w:marLeft w:val="0"/>
      <w:marRight w:val="0"/>
      <w:marTop w:val="0"/>
      <w:marBottom w:val="0"/>
      <w:divBdr>
        <w:top w:val="none" w:sz="0" w:space="0" w:color="auto"/>
        <w:left w:val="none" w:sz="0" w:space="0" w:color="auto"/>
        <w:bottom w:val="none" w:sz="0" w:space="0" w:color="auto"/>
        <w:right w:val="none" w:sz="0" w:space="0" w:color="auto"/>
      </w:divBdr>
    </w:div>
    <w:div w:id="872160029">
      <w:bodyDiv w:val="1"/>
      <w:marLeft w:val="0"/>
      <w:marRight w:val="0"/>
      <w:marTop w:val="0"/>
      <w:marBottom w:val="0"/>
      <w:divBdr>
        <w:top w:val="none" w:sz="0" w:space="0" w:color="auto"/>
        <w:left w:val="none" w:sz="0" w:space="0" w:color="auto"/>
        <w:bottom w:val="none" w:sz="0" w:space="0" w:color="auto"/>
        <w:right w:val="none" w:sz="0" w:space="0" w:color="auto"/>
      </w:divBdr>
      <w:divsChild>
        <w:div w:id="641807281">
          <w:marLeft w:val="0"/>
          <w:marRight w:val="0"/>
          <w:marTop w:val="0"/>
          <w:marBottom w:val="0"/>
          <w:divBdr>
            <w:top w:val="none" w:sz="0" w:space="0" w:color="auto"/>
            <w:left w:val="none" w:sz="0" w:space="0" w:color="auto"/>
            <w:bottom w:val="none" w:sz="0" w:space="0" w:color="auto"/>
            <w:right w:val="none" w:sz="0" w:space="0" w:color="auto"/>
          </w:divBdr>
          <w:divsChild>
            <w:div w:id="749888773">
              <w:marLeft w:val="0"/>
              <w:marRight w:val="0"/>
              <w:marTop w:val="0"/>
              <w:marBottom w:val="0"/>
              <w:divBdr>
                <w:top w:val="none" w:sz="0" w:space="0" w:color="auto"/>
                <w:left w:val="none" w:sz="0" w:space="0" w:color="auto"/>
                <w:bottom w:val="none" w:sz="0" w:space="0" w:color="auto"/>
                <w:right w:val="none" w:sz="0" w:space="0" w:color="auto"/>
              </w:divBdr>
              <w:divsChild>
                <w:div w:id="8758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7898">
      <w:bodyDiv w:val="1"/>
      <w:marLeft w:val="0"/>
      <w:marRight w:val="0"/>
      <w:marTop w:val="0"/>
      <w:marBottom w:val="0"/>
      <w:divBdr>
        <w:top w:val="none" w:sz="0" w:space="0" w:color="auto"/>
        <w:left w:val="none" w:sz="0" w:space="0" w:color="auto"/>
        <w:bottom w:val="none" w:sz="0" w:space="0" w:color="auto"/>
        <w:right w:val="none" w:sz="0" w:space="0" w:color="auto"/>
      </w:divBdr>
      <w:divsChild>
        <w:div w:id="1909682419">
          <w:marLeft w:val="0"/>
          <w:marRight w:val="0"/>
          <w:marTop w:val="0"/>
          <w:marBottom w:val="0"/>
          <w:divBdr>
            <w:top w:val="none" w:sz="0" w:space="0" w:color="auto"/>
            <w:left w:val="none" w:sz="0" w:space="0" w:color="auto"/>
            <w:bottom w:val="none" w:sz="0" w:space="0" w:color="auto"/>
            <w:right w:val="none" w:sz="0" w:space="0" w:color="auto"/>
          </w:divBdr>
          <w:divsChild>
            <w:div w:id="921375812">
              <w:marLeft w:val="0"/>
              <w:marRight w:val="0"/>
              <w:marTop w:val="0"/>
              <w:marBottom w:val="0"/>
              <w:divBdr>
                <w:top w:val="none" w:sz="0" w:space="0" w:color="auto"/>
                <w:left w:val="none" w:sz="0" w:space="0" w:color="auto"/>
                <w:bottom w:val="none" w:sz="0" w:space="0" w:color="auto"/>
                <w:right w:val="none" w:sz="0" w:space="0" w:color="auto"/>
              </w:divBdr>
              <w:divsChild>
                <w:div w:id="15723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841352858">
          <w:marLeft w:val="0"/>
          <w:marRight w:val="0"/>
          <w:marTop w:val="0"/>
          <w:marBottom w:val="0"/>
          <w:divBdr>
            <w:top w:val="none" w:sz="0" w:space="0" w:color="auto"/>
            <w:left w:val="none" w:sz="0" w:space="0" w:color="auto"/>
            <w:bottom w:val="none" w:sz="0" w:space="0" w:color="auto"/>
            <w:right w:val="none" w:sz="0" w:space="0" w:color="auto"/>
          </w:divBdr>
          <w:divsChild>
            <w:div w:id="2004815727">
              <w:marLeft w:val="0"/>
              <w:marRight w:val="0"/>
              <w:marTop w:val="0"/>
              <w:marBottom w:val="0"/>
              <w:divBdr>
                <w:top w:val="none" w:sz="0" w:space="0" w:color="auto"/>
                <w:left w:val="none" w:sz="0" w:space="0" w:color="auto"/>
                <w:bottom w:val="none" w:sz="0" w:space="0" w:color="auto"/>
                <w:right w:val="none" w:sz="0" w:space="0" w:color="auto"/>
              </w:divBdr>
              <w:divsChild>
                <w:div w:id="1387297800">
                  <w:marLeft w:val="0"/>
                  <w:marRight w:val="0"/>
                  <w:marTop w:val="0"/>
                  <w:marBottom w:val="0"/>
                  <w:divBdr>
                    <w:top w:val="none" w:sz="0" w:space="0" w:color="auto"/>
                    <w:left w:val="none" w:sz="0" w:space="0" w:color="auto"/>
                    <w:bottom w:val="none" w:sz="0" w:space="0" w:color="auto"/>
                    <w:right w:val="none" w:sz="0" w:space="0" w:color="auto"/>
                  </w:divBdr>
                  <w:divsChild>
                    <w:div w:id="15862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0480">
      <w:bodyDiv w:val="1"/>
      <w:marLeft w:val="0"/>
      <w:marRight w:val="0"/>
      <w:marTop w:val="0"/>
      <w:marBottom w:val="0"/>
      <w:divBdr>
        <w:top w:val="none" w:sz="0" w:space="0" w:color="auto"/>
        <w:left w:val="none" w:sz="0" w:space="0" w:color="auto"/>
        <w:bottom w:val="none" w:sz="0" w:space="0" w:color="auto"/>
        <w:right w:val="none" w:sz="0" w:space="0" w:color="auto"/>
      </w:divBdr>
      <w:divsChild>
        <w:div w:id="308247028">
          <w:marLeft w:val="0"/>
          <w:marRight w:val="0"/>
          <w:marTop w:val="0"/>
          <w:marBottom w:val="0"/>
          <w:divBdr>
            <w:top w:val="none" w:sz="0" w:space="0" w:color="auto"/>
            <w:left w:val="none" w:sz="0" w:space="0" w:color="auto"/>
            <w:bottom w:val="none" w:sz="0" w:space="0" w:color="auto"/>
            <w:right w:val="none" w:sz="0" w:space="0" w:color="auto"/>
          </w:divBdr>
          <w:divsChild>
            <w:div w:id="1994334164">
              <w:marLeft w:val="0"/>
              <w:marRight w:val="0"/>
              <w:marTop w:val="0"/>
              <w:marBottom w:val="0"/>
              <w:divBdr>
                <w:top w:val="none" w:sz="0" w:space="0" w:color="auto"/>
                <w:left w:val="none" w:sz="0" w:space="0" w:color="auto"/>
                <w:bottom w:val="none" w:sz="0" w:space="0" w:color="auto"/>
                <w:right w:val="none" w:sz="0" w:space="0" w:color="auto"/>
              </w:divBdr>
              <w:divsChild>
                <w:div w:id="17233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2134">
      <w:bodyDiv w:val="1"/>
      <w:marLeft w:val="0"/>
      <w:marRight w:val="0"/>
      <w:marTop w:val="0"/>
      <w:marBottom w:val="0"/>
      <w:divBdr>
        <w:top w:val="none" w:sz="0" w:space="0" w:color="auto"/>
        <w:left w:val="none" w:sz="0" w:space="0" w:color="auto"/>
        <w:bottom w:val="none" w:sz="0" w:space="0" w:color="auto"/>
        <w:right w:val="none" w:sz="0" w:space="0" w:color="auto"/>
      </w:divBdr>
      <w:divsChild>
        <w:div w:id="1166748613">
          <w:marLeft w:val="0"/>
          <w:marRight w:val="0"/>
          <w:marTop w:val="0"/>
          <w:marBottom w:val="0"/>
          <w:divBdr>
            <w:top w:val="none" w:sz="0" w:space="0" w:color="auto"/>
            <w:left w:val="none" w:sz="0" w:space="0" w:color="auto"/>
            <w:bottom w:val="none" w:sz="0" w:space="0" w:color="auto"/>
            <w:right w:val="none" w:sz="0" w:space="0" w:color="auto"/>
          </w:divBdr>
          <w:divsChild>
            <w:div w:id="270866529">
              <w:marLeft w:val="0"/>
              <w:marRight w:val="0"/>
              <w:marTop w:val="0"/>
              <w:marBottom w:val="0"/>
              <w:divBdr>
                <w:top w:val="none" w:sz="0" w:space="0" w:color="auto"/>
                <w:left w:val="none" w:sz="0" w:space="0" w:color="auto"/>
                <w:bottom w:val="none" w:sz="0" w:space="0" w:color="auto"/>
                <w:right w:val="none" w:sz="0" w:space="0" w:color="auto"/>
              </w:divBdr>
              <w:divsChild>
                <w:div w:id="5767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2795">
      <w:bodyDiv w:val="1"/>
      <w:marLeft w:val="0"/>
      <w:marRight w:val="0"/>
      <w:marTop w:val="0"/>
      <w:marBottom w:val="0"/>
      <w:divBdr>
        <w:top w:val="none" w:sz="0" w:space="0" w:color="auto"/>
        <w:left w:val="none" w:sz="0" w:space="0" w:color="auto"/>
        <w:bottom w:val="none" w:sz="0" w:space="0" w:color="auto"/>
        <w:right w:val="none" w:sz="0" w:space="0" w:color="auto"/>
      </w:divBdr>
      <w:divsChild>
        <w:div w:id="1233007231">
          <w:marLeft w:val="0"/>
          <w:marRight w:val="0"/>
          <w:marTop w:val="0"/>
          <w:marBottom w:val="0"/>
          <w:divBdr>
            <w:top w:val="none" w:sz="0" w:space="0" w:color="auto"/>
            <w:left w:val="none" w:sz="0" w:space="0" w:color="auto"/>
            <w:bottom w:val="none" w:sz="0" w:space="0" w:color="auto"/>
            <w:right w:val="none" w:sz="0" w:space="0" w:color="auto"/>
          </w:divBdr>
          <w:divsChild>
            <w:div w:id="2135174786">
              <w:marLeft w:val="0"/>
              <w:marRight w:val="0"/>
              <w:marTop w:val="0"/>
              <w:marBottom w:val="0"/>
              <w:divBdr>
                <w:top w:val="none" w:sz="0" w:space="0" w:color="auto"/>
                <w:left w:val="none" w:sz="0" w:space="0" w:color="auto"/>
                <w:bottom w:val="none" w:sz="0" w:space="0" w:color="auto"/>
                <w:right w:val="none" w:sz="0" w:space="0" w:color="auto"/>
              </w:divBdr>
              <w:divsChild>
                <w:div w:id="1348219367">
                  <w:marLeft w:val="0"/>
                  <w:marRight w:val="0"/>
                  <w:marTop w:val="0"/>
                  <w:marBottom w:val="0"/>
                  <w:divBdr>
                    <w:top w:val="none" w:sz="0" w:space="0" w:color="auto"/>
                    <w:left w:val="none" w:sz="0" w:space="0" w:color="auto"/>
                    <w:bottom w:val="none" w:sz="0" w:space="0" w:color="auto"/>
                    <w:right w:val="none" w:sz="0" w:space="0" w:color="auto"/>
                  </w:divBdr>
                  <w:divsChild>
                    <w:div w:id="10955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849">
      <w:bodyDiv w:val="1"/>
      <w:marLeft w:val="0"/>
      <w:marRight w:val="0"/>
      <w:marTop w:val="0"/>
      <w:marBottom w:val="0"/>
      <w:divBdr>
        <w:top w:val="none" w:sz="0" w:space="0" w:color="auto"/>
        <w:left w:val="none" w:sz="0" w:space="0" w:color="auto"/>
        <w:bottom w:val="none" w:sz="0" w:space="0" w:color="auto"/>
        <w:right w:val="none" w:sz="0" w:space="0" w:color="auto"/>
      </w:divBdr>
      <w:divsChild>
        <w:div w:id="194272485">
          <w:marLeft w:val="0"/>
          <w:marRight w:val="0"/>
          <w:marTop w:val="0"/>
          <w:marBottom w:val="0"/>
          <w:divBdr>
            <w:top w:val="none" w:sz="0" w:space="0" w:color="auto"/>
            <w:left w:val="none" w:sz="0" w:space="0" w:color="auto"/>
            <w:bottom w:val="none" w:sz="0" w:space="0" w:color="auto"/>
            <w:right w:val="none" w:sz="0" w:space="0" w:color="auto"/>
          </w:divBdr>
          <w:divsChild>
            <w:div w:id="1014185852">
              <w:marLeft w:val="0"/>
              <w:marRight w:val="0"/>
              <w:marTop w:val="0"/>
              <w:marBottom w:val="0"/>
              <w:divBdr>
                <w:top w:val="none" w:sz="0" w:space="0" w:color="auto"/>
                <w:left w:val="none" w:sz="0" w:space="0" w:color="auto"/>
                <w:bottom w:val="none" w:sz="0" w:space="0" w:color="auto"/>
                <w:right w:val="none" w:sz="0" w:space="0" w:color="auto"/>
              </w:divBdr>
              <w:divsChild>
                <w:div w:id="14199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8868">
          <w:marLeft w:val="0"/>
          <w:marRight w:val="0"/>
          <w:marTop w:val="0"/>
          <w:marBottom w:val="0"/>
          <w:divBdr>
            <w:top w:val="none" w:sz="0" w:space="0" w:color="auto"/>
            <w:left w:val="none" w:sz="0" w:space="0" w:color="auto"/>
            <w:bottom w:val="none" w:sz="0" w:space="0" w:color="auto"/>
            <w:right w:val="none" w:sz="0" w:space="0" w:color="auto"/>
          </w:divBdr>
          <w:divsChild>
            <w:div w:id="1496149578">
              <w:marLeft w:val="0"/>
              <w:marRight w:val="0"/>
              <w:marTop w:val="0"/>
              <w:marBottom w:val="0"/>
              <w:divBdr>
                <w:top w:val="none" w:sz="0" w:space="0" w:color="auto"/>
                <w:left w:val="none" w:sz="0" w:space="0" w:color="auto"/>
                <w:bottom w:val="none" w:sz="0" w:space="0" w:color="auto"/>
                <w:right w:val="none" w:sz="0" w:space="0" w:color="auto"/>
              </w:divBdr>
              <w:divsChild>
                <w:div w:id="6438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101">
          <w:marLeft w:val="0"/>
          <w:marRight w:val="0"/>
          <w:marTop w:val="0"/>
          <w:marBottom w:val="0"/>
          <w:divBdr>
            <w:top w:val="none" w:sz="0" w:space="0" w:color="auto"/>
            <w:left w:val="none" w:sz="0" w:space="0" w:color="auto"/>
            <w:bottom w:val="none" w:sz="0" w:space="0" w:color="auto"/>
            <w:right w:val="none" w:sz="0" w:space="0" w:color="auto"/>
          </w:divBdr>
          <w:divsChild>
            <w:div w:id="322464881">
              <w:marLeft w:val="0"/>
              <w:marRight w:val="0"/>
              <w:marTop w:val="0"/>
              <w:marBottom w:val="0"/>
              <w:divBdr>
                <w:top w:val="none" w:sz="0" w:space="0" w:color="auto"/>
                <w:left w:val="none" w:sz="0" w:space="0" w:color="auto"/>
                <w:bottom w:val="none" w:sz="0" w:space="0" w:color="auto"/>
                <w:right w:val="none" w:sz="0" w:space="0" w:color="auto"/>
              </w:divBdr>
              <w:divsChild>
                <w:div w:id="1910068931">
                  <w:marLeft w:val="0"/>
                  <w:marRight w:val="0"/>
                  <w:marTop w:val="0"/>
                  <w:marBottom w:val="0"/>
                  <w:divBdr>
                    <w:top w:val="none" w:sz="0" w:space="0" w:color="auto"/>
                    <w:left w:val="none" w:sz="0" w:space="0" w:color="auto"/>
                    <w:bottom w:val="none" w:sz="0" w:space="0" w:color="auto"/>
                    <w:right w:val="none" w:sz="0" w:space="0" w:color="auto"/>
                  </w:divBdr>
                </w:div>
              </w:divsChild>
            </w:div>
            <w:div w:id="1439446472">
              <w:marLeft w:val="0"/>
              <w:marRight w:val="0"/>
              <w:marTop w:val="0"/>
              <w:marBottom w:val="0"/>
              <w:divBdr>
                <w:top w:val="none" w:sz="0" w:space="0" w:color="auto"/>
                <w:left w:val="none" w:sz="0" w:space="0" w:color="auto"/>
                <w:bottom w:val="none" w:sz="0" w:space="0" w:color="auto"/>
                <w:right w:val="none" w:sz="0" w:space="0" w:color="auto"/>
              </w:divBdr>
              <w:divsChild>
                <w:div w:id="1177617180">
                  <w:marLeft w:val="0"/>
                  <w:marRight w:val="0"/>
                  <w:marTop w:val="0"/>
                  <w:marBottom w:val="0"/>
                  <w:divBdr>
                    <w:top w:val="none" w:sz="0" w:space="0" w:color="auto"/>
                    <w:left w:val="none" w:sz="0" w:space="0" w:color="auto"/>
                    <w:bottom w:val="none" w:sz="0" w:space="0" w:color="auto"/>
                    <w:right w:val="none" w:sz="0" w:space="0" w:color="auto"/>
                  </w:divBdr>
                </w:div>
              </w:divsChild>
            </w:div>
            <w:div w:id="957419041">
              <w:marLeft w:val="0"/>
              <w:marRight w:val="0"/>
              <w:marTop w:val="0"/>
              <w:marBottom w:val="0"/>
              <w:divBdr>
                <w:top w:val="none" w:sz="0" w:space="0" w:color="auto"/>
                <w:left w:val="none" w:sz="0" w:space="0" w:color="auto"/>
                <w:bottom w:val="none" w:sz="0" w:space="0" w:color="auto"/>
                <w:right w:val="none" w:sz="0" w:space="0" w:color="auto"/>
              </w:divBdr>
              <w:divsChild>
                <w:div w:id="1618021578">
                  <w:marLeft w:val="0"/>
                  <w:marRight w:val="0"/>
                  <w:marTop w:val="0"/>
                  <w:marBottom w:val="0"/>
                  <w:divBdr>
                    <w:top w:val="none" w:sz="0" w:space="0" w:color="auto"/>
                    <w:left w:val="none" w:sz="0" w:space="0" w:color="auto"/>
                    <w:bottom w:val="none" w:sz="0" w:space="0" w:color="auto"/>
                    <w:right w:val="none" w:sz="0" w:space="0" w:color="auto"/>
                  </w:divBdr>
                </w:div>
              </w:divsChild>
            </w:div>
            <w:div w:id="456341772">
              <w:marLeft w:val="0"/>
              <w:marRight w:val="0"/>
              <w:marTop w:val="0"/>
              <w:marBottom w:val="0"/>
              <w:divBdr>
                <w:top w:val="none" w:sz="0" w:space="0" w:color="auto"/>
                <w:left w:val="none" w:sz="0" w:space="0" w:color="auto"/>
                <w:bottom w:val="none" w:sz="0" w:space="0" w:color="auto"/>
                <w:right w:val="none" w:sz="0" w:space="0" w:color="auto"/>
              </w:divBdr>
              <w:divsChild>
                <w:div w:id="3791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2910">
          <w:marLeft w:val="0"/>
          <w:marRight w:val="0"/>
          <w:marTop w:val="0"/>
          <w:marBottom w:val="0"/>
          <w:divBdr>
            <w:top w:val="none" w:sz="0" w:space="0" w:color="auto"/>
            <w:left w:val="none" w:sz="0" w:space="0" w:color="auto"/>
            <w:bottom w:val="none" w:sz="0" w:space="0" w:color="auto"/>
            <w:right w:val="none" w:sz="0" w:space="0" w:color="auto"/>
          </w:divBdr>
          <w:divsChild>
            <w:div w:id="2094432186">
              <w:marLeft w:val="0"/>
              <w:marRight w:val="0"/>
              <w:marTop w:val="0"/>
              <w:marBottom w:val="0"/>
              <w:divBdr>
                <w:top w:val="none" w:sz="0" w:space="0" w:color="auto"/>
                <w:left w:val="none" w:sz="0" w:space="0" w:color="auto"/>
                <w:bottom w:val="none" w:sz="0" w:space="0" w:color="auto"/>
                <w:right w:val="none" w:sz="0" w:space="0" w:color="auto"/>
              </w:divBdr>
              <w:divsChild>
                <w:div w:id="1225876539">
                  <w:marLeft w:val="0"/>
                  <w:marRight w:val="0"/>
                  <w:marTop w:val="0"/>
                  <w:marBottom w:val="0"/>
                  <w:divBdr>
                    <w:top w:val="none" w:sz="0" w:space="0" w:color="auto"/>
                    <w:left w:val="none" w:sz="0" w:space="0" w:color="auto"/>
                    <w:bottom w:val="none" w:sz="0" w:space="0" w:color="auto"/>
                    <w:right w:val="none" w:sz="0" w:space="0" w:color="auto"/>
                  </w:divBdr>
                </w:div>
                <w:div w:id="1553882025">
                  <w:marLeft w:val="0"/>
                  <w:marRight w:val="0"/>
                  <w:marTop w:val="0"/>
                  <w:marBottom w:val="0"/>
                  <w:divBdr>
                    <w:top w:val="none" w:sz="0" w:space="0" w:color="auto"/>
                    <w:left w:val="none" w:sz="0" w:space="0" w:color="auto"/>
                    <w:bottom w:val="none" w:sz="0" w:space="0" w:color="auto"/>
                    <w:right w:val="none" w:sz="0" w:space="0" w:color="auto"/>
                  </w:divBdr>
                </w:div>
              </w:divsChild>
            </w:div>
            <w:div w:id="1318606901">
              <w:marLeft w:val="0"/>
              <w:marRight w:val="0"/>
              <w:marTop w:val="0"/>
              <w:marBottom w:val="0"/>
              <w:divBdr>
                <w:top w:val="none" w:sz="0" w:space="0" w:color="auto"/>
                <w:left w:val="none" w:sz="0" w:space="0" w:color="auto"/>
                <w:bottom w:val="none" w:sz="0" w:space="0" w:color="auto"/>
                <w:right w:val="none" w:sz="0" w:space="0" w:color="auto"/>
              </w:divBdr>
              <w:divsChild>
                <w:div w:id="530264640">
                  <w:marLeft w:val="0"/>
                  <w:marRight w:val="0"/>
                  <w:marTop w:val="0"/>
                  <w:marBottom w:val="0"/>
                  <w:divBdr>
                    <w:top w:val="none" w:sz="0" w:space="0" w:color="auto"/>
                    <w:left w:val="none" w:sz="0" w:space="0" w:color="auto"/>
                    <w:bottom w:val="none" w:sz="0" w:space="0" w:color="auto"/>
                    <w:right w:val="none" w:sz="0" w:space="0" w:color="auto"/>
                  </w:divBdr>
                </w:div>
              </w:divsChild>
            </w:div>
            <w:div w:id="1273127945">
              <w:marLeft w:val="0"/>
              <w:marRight w:val="0"/>
              <w:marTop w:val="0"/>
              <w:marBottom w:val="0"/>
              <w:divBdr>
                <w:top w:val="none" w:sz="0" w:space="0" w:color="auto"/>
                <w:left w:val="none" w:sz="0" w:space="0" w:color="auto"/>
                <w:bottom w:val="none" w:sz="0" w:space="0" w:color="auto"/>
                <w:right w:val="none" w:sz="0" w:space="0" w:color="auto"/>
              </w:divBdr>
              <w:divsChild>
                <w:div w:id="2102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1720">
      <w:bodyDiv w:val="1"/>
      <w:marLeft w:val="0"/>
      <w:marRight w:val="0"/>
      <w:marTop w:val="0"/>
      <w:marBottom w:val="0"/>
      <w:divBdr>
        <w:top w:val="none" w:sz="0" w:space="0" w:color="auto"/>
        <w:left w:val="none" w:sz="0" w:space="0" w:color="auto"/>
        <w:bottom w:val="none" w:sz="0" w:space="0" w:color="auto"/>
        <w:right w:val="none" w:sz="0" w:space="0" w:color="auto"/>
      </w:divBdr>
      <w:divsChild>
        <w:div w:id="1709377165">
          <w:marLeft w:val="0"/>
          <w:marRight w:val="0"/>
          <w:marTop w:val="0"/>
          <w:marBottom w:val="0"/>
          <w:divBdr>
            <w:top w:val="none" w:sz="0" w:space="0" w:color="auto"/>
            <w:left w:val="none" w:sz="0" w:space="0" w:color="auto"/>
            <w:bottom w:val="none" w:sz="0" w:space="0" w:color="auto"/>
            <w:right w:val="none" w:sz="0" w:space="0" w:color="auto"/>
          </w:divBdr>
          <w:divsChild>
            <w:div w:id="641807563">
              <w:marLeft w:val="0"/>
              <w:marRight w:val="0"/>
              <w:marTop w:val="0"/>
              <w:marBottom w:val="0"/>
              <w:divBdr>
                <w:top w:val="none" w:sz="0" w:space="0" w:color="auto"/>
                <w:left w:val="none" w:sz="0" w:space="0" w:color="auto"/>
                <w:bottom w:val="none" w:sz="0" w:space="0" w:color="auto"/>
                <w:right w:val="none" w:sz="0" w:space="0" w:color="auto"/>
              </w:divBdr>
              <w:divsChild>
                <w:div w:id="11367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90741">
      <w:bodyDiv w:val="1"/>
      <w:marLeft w:val="0"/>
      <w:marRight w:val="0"/>
      <w:marTop w:val="0"/>
      <w:marBottom w:val="0"/>
      <w:divBdr>
        <w:top w:val="none" w:sz="0" w:space="0" w:color="auto"/>
        <w:left w:val="none" w:sz="0" w:space="0" w:color="auto"/>
        <w:bottom w:val="none" w:sz="0" w:space="0" w:color="auto"/>
        <w:right w:val="none" w:sz="0" w:space="0" w:color="auto"/>
      </w:divBdr>
      <w:divsChild>
        <w:div w:id="1814835350">
          <w:marLeft w:val="0"/>
          <w:marRight w:val="0"/>
          <w:marTop w:val="0"/>
          <w:marBottom w:val="0"/>
          <w:divBdr>
            <w:top w:val="none" w:sz="0" w:space="0" w:color="auto"/>
            <w:left w:val="none" w:sz="0" w:space="0" w:color="auto"/>
            <w:bottom w:val="none" w:sz="0" w:space="0" w:color="auto"/>
            <w:right w:val="none" w:sz="0" w:space="0" w:color="auto"/>
          </w:divBdr>
          <w:divsChild>
            <w:div w:id="1480343796">
              <w:marLeft w:val="0"/>
              <w:marRight w:val="0"/>
              <w:marTop w:val="0"/>
              <w:marBottom w:val="0"/>
              <w:divBdr>
                <w:top w:val="none" w:sz="0" w:space="0" w:color="auto"/>
                <w:left w:val="none" w:sz="0" w:space="0" w:color="auto"/>
                <w:bottom w:val="none" w:sz="0" w:space="0" w:color="auto"/>
                <w:right w:val="none" w:sz="0" w:space="0" w:color="auto"/>
              </w:divBdr>
              <w:divsChild>
                <w:div w:id="567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4796">
      <w:bodyDiv w:val="1"/>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sChild>
            <w:div w:id="1088309559">
              <w:marLeft w:val="0"/>
              <w:marRight w:val="0"/>
              <w:marTop w:val="0"/>
              <w:marBottom w:val="0"/>
              <w:divBdr>
                <w:top w:val="none" w:sz="0" w:space="0" w:color="auto"/>
                <w:left w:val="none" w:sz="0" w:space="0" w:color="auto"/>
                <w:bottom w:val="none" w:sz="0" w:space="0" w:color="auto"/>
                <w:right w:val="none" w:sz="0" w:space="0" w:color="auto"/>
              </w:divBdr>
              <w:divsChild>
                <w:div w:id="4443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2172</Words>
  <Characters>11951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Castillo Carrillo</dc:creator>
  <cp:keywords/>
  <dc:description/>
  <cp:lastModifiedBy>Cultura</cp:lastModifiedBy>
  <cp:revision>6</cp:revision>
  <cp:lastPrinted>2022-04-07T19:48:00Z</cp:lastPrinted>
  <dcterms:created xsi:type="dcterms:W3CDTF">2022-10-19T20:57:00Z</dcterms:created>
  <dcterms:modified xsi:type="dcterms:W3CDTF">2022-11-16T12:18:00Z</dcterms:modified>
</cp:coreProperties>
</file>